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26F0B" w14:textId="6A1DE0FC" w:rsidR="001D479F" w:rsidRDefault="00672091" w:rsidP="002D6500">
      <w:pPr>
        <w:spacing w:after="0" w:line="480" w:lineRule="auto"/>
        <w:jc w:val="center"/>
        <w:rPr>
          <w:rFonts w:ascii="Aptos Light" w:hAnsi="Aptos Light"/>
          <w:b/>
          <w:bCs/>
          <w:sz w:val="24"/>
          <w:szCs w:val="24"/>
        </w:rPr>
      </w:pPr>
      <w:r>
        <w:rPr>
          <w:rFonts w:ascii="Aptos Light" w:hAnsi="Aptos Light"/>
          <w:b/>
          <w:bCs/>
          <w:sz w:val="24"/>
          <w:szCs w:val="24"/>
        </w:rPr>
        <w:t>Is pain management embedded in animal welfare</w:t>
      </w:r>
      <w:r w:rsidR="00422A86">
        <w:rPr>
          <w:rFonts w:ascii="Aptos Light" w:hAnsi="Aptos Light"/>
          <w:b/>
          <w:bCs/>
          <w:sz w:val="24"/>
          <w:szCs w:val="24"/>
        </w:rPr>
        <w:t>?</w:t>
      </w:r>
      <w:r w:rsidR="001D479F" w:rsidRPr="001D479F">
        <w:rPr>
          <w:rFonts w:ascii="Aptos Light" w:hAnsi="Aptos Light"/>
          <w:b/>
          <w:bCs/>
          <w:sz w:val="24"/>
          <w:szCs w:val="24"/>
        </w:rPr>
        <w:t xml:space="preserve"> Evidence from a choice experiment with</w:t>
      </w:r>
      <w:r w:rsidR="009835B6">
        <w:rPr>
          <w:rFonts w:ascii="Aptos Light" w:hAnsi="Aptos Light"/>
          <w:b/>
          <w:bCs/>
          <w:sz w:val="24"/>
          <w:szCs w:val="24"/>
        </w:rPr>
        <w:t xml:space="preserve"> beef</w:t>
      </w:r>
      <w:r w:rsidR="001D479F" w:rsidRPr="001D479F">
        <w:rPr>
          <w:rFonts w:ascii="Aptos Light" w:hAnsi="Aptos Light"/>
          <w:b/>
          <w:bCs/>
          <w:sz w:val="24"/>
          <w:szCs w:val="24"/>
        </w:rPr>
        <w:t xml:space="preserve"> steak and milk consumers in the United States</w:t>
      </w:r>
    </w:p>
    <w:p w14:paraId="466DDD38" w14:textId="77777777" w:rsidR="00672091" w:rsidRDefault="00672091" w:rsidP="001D479F">
      <w:pPr>
        <w:spacing w:after="0" w:line="480" w:lineRule="auto"/>
        <w:jc w:val="center"/>
        <w:rPr>
          <w:rFonts w:ascii="Aptos Light" w:hAnsi="Aptos Light"/>
          <w:b/>
          <w:bCs/>
          <w:sz w:val="24"/>
          <w:szCs w:val="24"/>
        </w:rPr>
      </w:pPr>
    </w:p>
    <w:p w14:paraId="1827308A" w14:textId="6BD7EB55" w:rsidR="002D6500" w:rsidRPr="002D6500" w:rsidRDefault="002D6500" w:rsidP="001D479F">
      <w:pPr>
        <w:spacing w:after="0" w:line="480" w:lineRule="auto"/>
        <w:jc w:val="center"/>
        <w:rPr>
          <w:rFonts w:ascii="Aptos Light" w:hAnsi="Aptos Light"/>
          <w:b/>
          <w:bCs/>
          <w:sz w:val="24"/>
          <w:szCs w:val="24"/>
        </w:rPr>
      </w:pPr>
      <w:r w:rsidRPr="002D6500">
        <w:rPr>
          <w:rFonts w:ascii="Aptos Light" w:hAnsi="Aptos Light"/>
          <w:b/>
          <w:bCs/>
          <w:sz w:val="24"/>
          <w:szCs w:val="24"/>
        </w:rPr>
        <w:t>Jasper GRASHUIS</w:t>
      </w:r>
      <w:r w:rsidRPr="002D6500">
        <w:rPr>
          <w:rFonts w:ascii="Aptos Light" w:hAnsi="Aptos Light"/>
          <w:b/>
          <w:bCs/>
          <w:sz w:val="24"/>
          <w:szCs w:val="24"/>
          <w:vertAlign w:val="superscript"/>
        </w:rPr>
        <w:t>1</w:t>
      </w:r>
      <w:r w:rsidRPr="002D6500">
        <w:rPr>
          <w:rFonts w:ascii="Aptos Light" w:hAnsi="Aptos Light"/>
          <w:b/>
          <w:bCs/>
          <w:sz w:val="24"/>
          <w:szCs w:val="24"/>
        </w:rPr>
        <w:t>, Joe PARCELL</w:t>
      </w:r>
      <w:r w:rsidRPr="002D6500">
        <w:rPr>
          <w:rFonts w:ascii="Aptos Light" w:hAnsi="Aptos Light"/>
          <w:b/>
          <w:bCs/>
          <w:sz w:val="24"/>
          <w:szCs w:val="24"/>
          <w:vertAlign w:val="superscript"/>
        </w:rPr>
        <w:t>2</w:t>
      </w:r>
      <w:r w:rsidRPr="002D6500">
        <w:rPr>
          <w:rFonts w:ascii="Aptos Light" w:hAnsi="Aptos Light"/>
          <w:b/>
          <w:bCs/>
          <w:sz w:val="24"/>
          <w:szCs w:val="24"/>
        </w:rPr>
        <w:t>, and Li</w:t>
      </w:r>
      <w:r>
        <w:rPr>
          <w:rFonts w:ascii="Aptos Light" w:hAnsi="Aptos Light"/>
          <w:b/>
          <w:bCs/>
          <w:sz w:val="24"/>
          <w:szCs w:val="24"/>
        </w:rPr>
        <w:t>jing GAO</w:t>
      </w:r>
      <w:r w:rsidRPr="002D6500">
        <w:rPr>
          <w:rFonts w:ascii="Aptos Light" w:hAnsi="Aptos Light"/>
          <w:b/>
          <w:bCs/>
          <w:sz w:val="24"/>
          <w:szCs w:val="24"/>
          <w:vertAlign w:val="superscript"/>
        </w:rPr>
        <w:t>1</w:t>
      </w:r>
    </w:p>
    <w:p w14:paraId="2388352F" w14:textId="77777777" w:rsidR="002D6500" w:rsidRPr="002D6500" w:rsidRDefault="002D6500" w:rsidP="001D479F">
      <w:pPr>
        <w:spacing w:after="0" w:line="480" w:lineRule="auto"/>
        <w:jc w:val="center"/>
        <w:rPr>
          <w:rFonts w:ascii="Aptos Light" w:hAnsi="Aptos Light"/>
          <w:b/>
          <w:bCs/>
          <w:sz w:val="24"/>
          <w:szCs w:val="24"/>
        </w:rPr>
      </w:pPr>
    </w:p>
    <w:p w14:paraId="6945C2BC" w14:textId="35718EC9" w:rsidR="003A3410" w:rsidRDefault="003A3410" w:rsidP="00CD4742">
      <w:pPr>
        <w:spacing w:after="0" w:line="480" w:lineRule="auto"/>
        <w:rPr>
          <w:rFonts w:ascii="Aptos Light" w:hAnsi="Aptos Light"/>
          <w:sz w:val="24"/>
          <w:szCs w:val="24"/>
        </w:rPr>
      </w:pPr>
      <w:r w:rsidRPr="003A3410">
        <w:rPr>
          <w:rFonts w:ascii="Aptos Light" w:hAnsi="Aptos Light"/>
          <w:b/>
          <w:bCs/>
          <w:sz w:val="24"/>
          <w:szCs w:val="24"/>
        </w:rPr>
        <w:t>Abstract</w:t>
      </w:r>
      <w:r>
        <w:rPr>
          <w:rFonts w:ascii="Aptos Light" w:hAnsi="Aptos Light"/>
          <w:sz w:val="24"/>
          <w:szCs w:val="24"/>
        </w:rPr>
        <w:t xml:space="preserve">: </w:t>
      </w:r>
      <w:r w:rsidR="00940CE2">
        <w:rPr>
          <w:rFonts w:ascii="Aptos Light" w:hAnsi="Aptos Light"/>
          <w:sz w:val="24"/>
          <w:szCs w:val="24"/>
        </w:rPr>
        <w:t>C</w:t>
      </w:r>
      <w:r w:rsidR="00E00474">
        <w:rPr>
          <w:rFonts w:ascii="Aptos Light" w:hAnsi="Aptos Light"/>
          <w:sz w:val="24"/>
          <w:szCs w:val="24"/>
        </w:rPr>
        <w:t xml:space="preserve">onsumers </w:t>
      </w:r>
      <w:r w:rsidR="00940CE2">
        <w:rPr>
          <w:rFonts w:ascii="Aptos Light" w:hAnsi="Aptos Light"/>
          <w:sz w:val="24"/>
          <w:szCs w:val="24"/>
        </w:rPr>
        <w:t xml:space="preserve">of products from food animals </w:t>
      </w:r>
      <w:r w:rsidR="00E00474">
        <w:rPr>
          <w:rFonts w:ascii="Aptos Light" w:hAnsi="Aptos Light"/>
          <w:sz w:val="24"/>
          <w:szCs w:val="24"/>
        </w:rPr>
        <w:t xml:space="preserve">in general have a positive attitude toward the animal welfare </w:t>
      </w:r>
      <w:r w:rsidR="00F607B3">
        <w:rPr>
          <w:rFonts w:ascii="Aptos Light" w:hAnsi="Aptos Light"/>
          <w:sz w:val="24"/>
          <w:szCs w:val="24"/>
        </w:rPr>
        <w:t>attribute</w:t>
      </w:r>
      <w:r w:rsidR="00E00474">
        <w:rPr>
          <w:rFonts w:ascii="Aptos Light" w:hAnsi="Aptos Light"/>
          <w:sz w:val="24"/>
          <w:szCs w:val="24"/>
        </w:rPr>
        <w:t>. However, animal welfare has various dimensions (e.g. cage-free, grass-fed</w:t>
      </w:r>
      <w:r w:rsidR="00C00776">
        <w:rPr>
          <w:rFonts w:ascii="Aptos Light" w:hAnsi="Aptos Light"/>
          <w:sz w:val="24"/>
          <w:szCs w:val="24"/>
        </w:rPr>
        <w:t>, pain management</w:t>
      </w:r>
      <w:r w:rsidR="00E00474">
        <w:rPr>
          <w:rFonts w:ascii="Aptos Light" w:hAnsi="Aptos Light"/>
          <w:sz w:val="24"/>
          <w:szCs w:val="24"/>
        </w:rPr>
        <w:t xml:space="preserve">), and there is little research to inform if </w:t>
      </w:r>
      <w:r w:rsidR="00C00776">
        <w:rPr>
          <w:rFonts w:ascii="Aptos Light" w:hAnsi="Aptos Light"/>
          <w:sz w:val="24"/>
          <w:szCs w:val="24"/>
        </w:rPr>
        <w:t xml:space="preserve">the </w:t>
      </w:r>
      <w:r w:rsidR="00FC5BDD">
        <w:rPr>
          <w:rFonts w:ascii="Aptos Light" w:hAnsi="Aptos Light"/>
          <w:sz w:val="24"/>
          <w:szCs w:val="24"/>
        </w:rPr>
        <w:t>animal welfare</w:t>
      </w:r>
      <w:r w:rsidR="00C00776">
        <w:rPr>
          <w:rFonts w:ascii="Aptos Light" w:hAnsi="Aptos Light"/>
          <w:sz w:val="24"/>
          <w:szCs w:val="24"/>
        </w:rPr>
        <w:t xml:space="preserve"> </w:t>
      </w:r>
      <w:r w:rsidR="00F607B3">
        <w:rPr>
          <w:rFonts w:ascii="Aptos Light" w:hAnsi="Aptos Light"/>
          <w:sz w:val="24"/>
          <w:szCs w:val="24"/>
        </w:rPr>
        <w:t xml:space="preserve">attribute </w:t>
      </w:r>
      <w:r w:rsidR="00C00776">
        <w:rPr>
          <w:rFonts w:ascii="Aptos Light" w:hAnsi="Aptos Light"/>
          <w:sz w:val="24"/>
          <w:szCs w:val="24"/>
        </w:rPr>
        <w:t xml:space="preserve">and </w:t>
      </w:r>
      <w:r w:rsidR="00F607B3">
        <w:rPr>
          <w:rFonts w:ascii="Aptos Light" w:hAnsi="Aptos Light"/>
          <w:sz w:val="24"/>
          <w:szCs w:val="24"/>
        </w:rPr>
        <w:t xml:space="preserve">its </w:t>
      </w:r>
      <w:r w:rsidR="00C00776">
        <w:rPr>
          <w:rFonts w:ascii="Aptos Light" w:hAnsi="Aptos Light"/>
          <w:sz w:val="24"/>
          <w:szCs w:val="24"/>
        </w:rPr>
        <w:t>dimensions</w:t>
      </w:r>
      <w:r w:rsidR="00FC5BDD">
        <w:rPr>
          <w:rFonts w:ascii="Aptos Light" w:hAnsi="Aptos Light"/>
          <w:sz w:val="24"/>
          <w:szCs w:val="24"/>
        </w:rPr>
        <w:t xml:space="preserve"> </w:t>
      </w:r>
      <w:r w:rsidR="00E00474">
        <w:rPr>
          <w:rFonts w:ascii="Aptos Light" w:hAnsi="Aptos Light"/>
          <w:sz w:val="24"/>
          <w:szCs w:val="24"/>
        </w:rPr>
        <w:t xml:space="preserve">are complements or substitutes. We address the gap in the literature </w:t>
      </w:r>
      <w:r w:rsidR="00F92C6D">
        <w:rPr>
          <w:rFonts w:ascii="Aptos Light" w:hAnsi="Aptos Light"/>
          <w:sz w:val="24"/>
          <w:szCs w:val="24"/>
        </w:rPr>
        <w:t>with a choice experiment to elicit preferences for</w:t>
      </w:r>
      <w:r w:rsidR="00E00474">
        <w:rPr>
          <w:rFonts w:ascii="Aptos Light" w:hAnsi="Aptos Light"/>
          <w:sz w:val="24"/>
          <w:szCs w:val="24"/>
        </w:rPr>
        <w:t xml:space="preserve"> </w:t>
      </w:r>
      <w:r w:rsidR="00F607B3">
        <w:rPr>
          <w:rFonts w:ascii="Aptos Light" w:hAnsi="Aptos Light"/>
          <w:sz w:val="24"/>
          <w:szCs w:val="24"/>
        </w:rPr>
        <w:t xml:space="preserve">the </w:t>
      </w:r>
      <w:r w:rsidR="00E00474">
        <w:rPr>
          <w:rFonts w:ascii="Aptos Light" w:hAnsi="Aptos Light"/>
          <w:sz w:val="24"/>
          <w:szCs w:val="24"/>
        </w:rPr>
        <w:t>animal welfare</w:t>
      </w:r>
      <w:r w:rsidR="00F607B3">
        <w:rPr>
          <w:rFonts w:ascii="Aptos Light" w:hAnsi="Aptos Light"/>
          <w:sz w:val="24"/>
          <w:szCs w:val="24"/>
        </w:rPr>
        <w:t xml:space="preserve"> attribute</w:t>
      </w:r>
      <w:r w:rsidR="00C00776">
        <w:rPr>
          <w:rFonts w:ascii="Aptos Light" w:hAnsi="Aptos Light"/>
          <w:sz w:val="24"/>
          <w:szCs w:val="24"/>
        </w:rPr>
        <w:t xml:space="preserve"> </w:t>
      </w:r>
      <w:r w:rsidR="00E00474">
        <w:rPr>
          <w:rFonts w:ascii="Aptos Light" w:hAnsi="Aptos Light"/>
          <w:sz w:val="24"/>
          <w:szCs w:val="24"/>
        </w:rPr>
        <w:t xml:space="preserve">and </w:t>
      </w:r>
      <w:r w:rsidR="00F607B3">
        <w:rPr>
          <w:rFonts w:ascii="Aptos Light" w:hAnsi="Aptos Light"/>
          <w:sz w:val="24"/>
          <w:szCs w:val="24"/>
        </w:rPr>
        <w:t xml:space="preserve">the </w:t>
      </w:r>
      <w:r w:rsidR="00E00474">
        <w:rPr>
          <w:rFonts w:ascii="Aptos Light" w:hAnsi="Aptos Light"/>
          <w:sz w:val="24"/>
          <w:szCs w:val="24"/>
        </w:rPr>
        <w:t xml:space="preserve">pain management </w:t>
      </w:r>
      <w:r w:rsidR="00F607B3">
        <w:rPr>
          <w:rFonts w:ascii="Aptos Light" w:hAnsi="Aptos Light"/>
          <w:sz w:val="24"/>
          <w:szCs w:val="24"/>
        </w:rPr>
        <w:t>attribute</w:t>
      </w:r>
      <w:r w:rsidR="00C00776">
        <w:rPr>
          <w:rFonts w:ascii="Aptos Light" w:hAnsi="Aptos Light"/>
          <w:sz w:val="24"/>
          <w:szCs w:val="24"/>
        </w:rPr>
        <w:t xml:space="preserve"> </w:t>
      </w:r>
      <w:r w:rsidR="00F92C6D">
        <w:rPr>
          <w:rFonts w:ascii="Aptos Light" w:hAnsi="Aptos Light"/>
          <w:sz w:val="24"/>
          <w:szCs w:val="24"/>
        </w:rPr>
        <w:t xml:space="preserve">from </w:t>
      </w:r>
      <w:r w:rsidR="00E00474">
        <w:rPr>
          <w:rFonts w:ascii="Aptos Light" w:hAnsi="Aptos Light"/>
          <w:sz w:val="24"/>
          <w:szCs w:val="24"/>
        </w:rPr>
        <w:t xml:space="preserve">704 beef steak and 1,261 milk consumers in the United States. </w:t>
      </w:r>
      <w:r w:rsidR="00F92C6D">
        <w:rPr>
          <w:rFonts w:ascii="Aptos Light" w:hAnsi="Aptos Light"/>
          <w:sz w:val="24"/>
          <w:szCs w:val="24"/>
        </w:rPr>
        <w:t xml:space="preserve">Using WTP-space mixed logit models, we find that (1) </w:t>
      </w:r>
      <w:r w:rsidR="00BC65B2">
        <w:rPr>
          <w:rFonts w:ascii="Aptos Light" w:hAnsi="Aptos Light"/>
          <w:sz w:val="24"/>
          <w:szCs w:val="24"/>
        </w:rPr>
        <w:t xml:space="preserve">in isolation </w:t>
      </w:r>
      <w:r w:rsidR="00F92C6D">
        <w:rPr>
          <w:rFonts w:ascii="Aptos Light" w:hAnsi="Aptos Light"/>
          <w:sz w:val="24"/>
          <w:szCs w:val="24"/>
        </w:rPr>
        <w:t>animal welfare and pain management each capture a positive and significant WTP</w:t>
      </w:r>
      <w:r w:rsidR="00F607B3">
        <w:rPr>
          <w:rFonts w:ascii="Aptos Light" w:hAnsi="Aptos Light"/>
          <w:sz w:val="24"/>
          <w:szCs w:val="24"/>
        </w:rPr>
        <w:t>,</w:t>
      </w:r>
      <w:r w:rsidR="00D519D1">
        <w:rPr>
          <w:rFonts w:ascii="Aptos Light" w:hAnsi="Aptos Light"/>
          <w:sz w:val="24"/>
          <w:szCs w:val="24"/>
        </w:rPr>
        <w:t xml:space="preserve"> and </w:t>
      </w:r>
      <w:r w:rsidR="00F92C6D">
        <w:rPr>
          <w:rFonts w:ascii="Aptos Light" w:hAnsi="Aptos Light"/>
          <w:sz w:val="24"/>
          <w:szCs w:val="24"/>
        </w:rPr>
        <w:t xml:space="preserve">(2) </w:t>
      </w:r>
      <w:r w:rsidR="00BC65B2">
        <w:rPr>
          <w:rFonts w:ascii="Aptos Light" w:hAnsi="Aptos Light"/>
          <w:sz w:val="24"/>
          <w:szCs w:val="24"/>
        </w:rPr>
        <w:t xml:space="preserve">in combination </w:t>
      </w:r>
      <w:r w:rsidR="00F92C6D">
        <w:rPr>
          <w:rFonts w:ascii="Aptos Light" w:hAnsi="Aptos Light"/>
          <w:sz w:val="24"/>
          <w:szCs w:val="24"/>
        </w:rPr>
        <w:t xml:space="preserve">animal welfare and pain management are complementary and raise </w:t>
      </w:r>
      <w:r w:rsidR="00FC5BDD">
        <w:rPr>
          <w:rFonts w:ascii="Aptos Light" w:hAnsi="Aptos Light"/>
          <w:sz w:val="24"/>
          <w:szCs w:val="24"/>
        </w:rPr>
        <w:t xml:space="preserve">total </w:t>
      </w:r>
      <w:r w:rsidR="00F92C6D">
        <w:rPr>
          <w:rFonts w:ascii="Aptos Light" w:hAnsi="Aptos Light"/>
          <w:sz w:val="24"/>
          <w:szCs w:val="24"/>
        </w:rPr>
        <w:t>WTP</w:t>
      </w:r>
      <w:r w:rsidR="00D519D1">
        <w:rPr>
          <w:rFonts w:ascii="Aptos Light" w:hAnsi="Aptos Light"/>
          <w:sz w:val="24"/>
          <w:szCs w:val="24"/>
        </w:rPr>
        <w:t xml:space="preserve">.  Additionally, we find </w:t>
      </w:r>
      <w:r w:rsidR="00F92C6D">
        <w:rPr>
          <w:rFonts w:ascii="Aptos Light" w:hAnsi="Aptos Light"/>
          <w:sz w:val="24"/>
          <w:szCs w:val="24"/>
        </w:rPr>
        <w:t xml:space="preserve"> certification of the pain management attribute by private or public institutions is of importance to the magnitude of the WTP.</w:t>
      </w:r>
      <w:r w:rsidR="00BC65B2">
        <w:rPr>
          <w:rFonts w:ascii="Aptos Light" w:hAnsi="Aptos Light"/>
          <w:sz w:val="24"/>
          <w:szCs w:val="24"/>
        </w:rPr>
        <w:t xml:space="preserve"> </w:t>
      </w:r>
    </w:p>
    <w:p w14:paraId="7BA48D1D" w14:textId="77777777" w:rsidR="003A3410" w:rsidRDefault="003A3410" w:rsidP="00CD4742">
      <w:pPr>
        <w:spacing w:after="0" w:line="480" w:lineRule="auto"/>
        <w:rPr>
          <w:rFonts w:ascii="Aptos Light" w:hAnsi="Aptos Light"/>
          <w:sz w:val="24"/>
          <w:szCs w:val="24"/>
        </w:rPr>
      </w:pPr>
    </w:p>
    <w:p w14:paraId="44CF487B" w14:textId="5DFCD64B" w:rsidR="003A3410" w:rsidRDefault="003A3410" w:rsidP="00CD4742">
      <w:pPr>
        <w:spacing w:after="0" w:line="480" w:lineRule="auto"/>
        <w:rPr>
          <w:rFonts w:ascii="Aptos Light" w:hAnsi="Aptos Light"/>
          <w:sz w:val="24"/>
          <w:szCs w:val="24"/>
        </w:rPr>
      </w:pPr>
      <w:r w:rsidRPr="003A3410">
        <w:rPr>
          <w:rFonts w:ascii="Aptos Light" w:hAnsi="Aptos Light"/>
          <w:b/>
          <w:bCs/>
          <w:sz w:val="24"/>
          <w:szCs w:val="24"/>
        </w:rPr>
        <w:t>Keywords</w:t>
      </w:r>
      <w:r>
        <w:rPr>
          <w:rFonts w:ascii="Aptos Light" w:hAnsi="Aptos Light"/>
          <w:sz w:val="24"/>
          <w:szCs w:val="24"/>
        </w:rPr>
        <w:t>: consumer behavior, choice experiment, willingness-to-pay</w:t>
      </w:r>
    </w:p>
    <w:p w14:paraId="2EEE69D8" w14:textId="77777777" w:rsidR="002D6500" w:rsidRDefault="002D6500">
      <w:pPr>
        <w:rPr>
          <w:rFonts w:ascii="Aptos Light" w:hAnsi="Aptos Light"/>
          <w:sz w:val="24"/>
          <w:szCs w:val="24"/>
        </w:rPr>
      </w:pPr>
    </w:p>
    <w:p w14:paraId="34479CE7" w14:textId="0884C9F9" w:rsidR="002D6500" w:rsidRDefault="002D6500">
      <w:pPr>
        <w:rPr>
          <w:rFonts w:ascii="Aptos Light" w:hAnsi="Aptos Light"/>
          <w:sz w:val="24"/>
          <w:szCs w:val="24"/>
        </w:rPr>
      </w:pPr>
      <w:r>
        <w:rPr>
          <w:rFonts w:ascii="Aptos Light" w:hAnsi="Aptos Light"/>
          <w:sz w:val="24"/>
          <w:szCs w:val="24"/>
        </w:rPr>
        <w:t>1: Division of Applied Social Sciences, University of Missouri</w:t>
      </w:r>
    </w:p>
    <w:p w14:paraId="3881D93E" w14:textId="6944FFDD" w:rsidR="001D479F" w:rsidRDefault="002D6500">
      <w:pPr>
        <w:rPr>
          <w:rFonts w:ascii="Aptos Light" w:hAnsi="Aptos Light"/>
          <w:sz w:val="24"/>
          <w:szCs w:val="24"/>
        </w:rPr>
      </w:pPr>
      <w:r>
        <w:rPr>
          <w:rFonts w:ascii="Aptos Light" w:hAnsi="Aptos Light"/>
          <w:sz w:val="24"/>
          <w:szCs w:val="24"/>
        </w:rPr>
        <w:t>2: Agricultural Economics, Kansas State University</w:t>
      </w:r>
      <w:r w:rsidR="001D479F">
        <w:rPr>
          <w:rFonts w:ascii="Aptos Light" w:hAnsi="Aptos Light"/>
          <w:sz w:val="24"/>
          <w:szCs w:val="24"/>
        </w:rPr>
        <w:br w:type="page"/>
      </w:r>
    </w:p>
    <w:p w14:paraId="7AEB050D" w14:textId="77777777" w:rsidR="002D6500" w:rsidRDefault="002D6500" w:rsidP="002D6500">
      <w:pPr>
        <w:spacing w:after="0" w:line="480" w:lineRule="auto"/>
        <w:jc w:val="center"/>
        <w:rPr>
          <w:rFonts w:ascii="Aptos Light" w:hAnsi="Aptos Light"/>
          <w:b/>
          <w:bCs/>
          <w:sz w:val="24"/>
          <w:szCs w:val="24"/>
        </w:rPr>
      </w:pPr>
      <w:r>
        <w:rPr>
          <w:rFonts w:ascii="Aptos Light" w:hAnsi="Aptos Light"/>
          <w:b/>
          <w:bCs/>
          <w:sz w:val="24"/>
          <w:szCs w:val="24"/>
        </w:rPr>
        <w:lastRenderedPageBreak/>
        <w:t>Is pain management embedded in animal welfare?</w:t>
      </w:r>
      <w:r w:rsidRPr="001D479F">
        <w:rPr>
          <w:rFonts w:ascii="Aptos Light" w:hAnsi="Aptos Light"/>
          <w:b/>
          <w:bCs/>
          <w:sz w:val="24"/>
          <w:szCs w:val="24"/>
        </w:rPr>
        <w:t xml:space="preserve"> Evidence from a choice experiment with</w:t>
      </w:r>
      <w:r>
        <w:rPr>
          <w:rFonts w:ascii="Aptos Light" w:hAnsi="Aptos Light"/>
          <w:b/>
          <w:bCs/>
          <w:sz w:val="24"/>
          <w:szCs w:val="24"/>
        </w:rPr>
        <w:t xml:space="preserve"> beef</w:t>
      </w:r>
      <w:r w:rsidRPr="001D479F">
        <w:rPr>
          <w:rFonts w:ascii="Aptos Light" w:hAnsi="Aptos Light"/>
          <w:b/>
          <w:bCs/>
          <w:sz w:val="24"/>
          <w:szCs w:val="24"/>
        </w:rPr>
        <w:t xml:space="preserve"> steak and milk consumers in the United States</w:t>
      </w:r>
    </w:p>
    <w:p w14:paraId="271BAEFF" w14:textId="77777777" w:rsidR="002D6500" w:rsidRDefault="002D6500" w:rsidP="00CD4742">
      <w:pPr>
        <w:spacing w:after="0" w:line="480" w:lineRule="auto"/>
        <w:rPr>
          <w:rFonts w:ascii="Aptos Light" w:hAnsi="Aptos Light"/>
          <w:b/>
          <w:bCs/>
          <w:sz w:val="24"/>
          <w:szCs w:val="24"/>
        </w:rPr>
      </w:pPr>
    </w:p>
    <w:p w14:paraId="6132C0B1" w14:textId="5CB50207" w:rsidR="004950E7" w:rsidRPr="004950E7" w:rsidRDefault="004950E7" w:rsidP="00CD4742">
      <w:pPr>
        <w:spacing w:after="0" w:line="480" w:lineRule="auto"/>
        <w:rPr>
          <w:rFonts w:ascii="Aptos Light" w:hAnsi="Aptos Light"/>
          <w:b/>
          <w:bCs/>
          <w:sz w:val="24"/>
          <w:szCs w:val="24"/>
        </w:rPr>
      </w:pPr>
      <w:r w:rsidRPr="004950E7">
        <w:rPr>
          <w:rFonts w:ascii="Aptos Light" w:hAnsi="Aptos Light"/>
          <w:b/>
          <w:bCs/>
          <w:sz w:val="24"/>
          <w:szCs w:val="24"/>
        </w:rPr>
        <w:t>Introduction</w:t>
      </w:r>
    </w:p>
    <w:p w14:paraId="5D0A2AC7" w14:textId="77777777" w:rsidR="004950E7" w:rsidRDefault="004950E7" w:rsidP="00CD4742">
      <w:pPr>
        <w:spacing w:after="0" w:line="480" w:lineRule="auto"/>
        <w:rPr>
          <w:rFonts w:ascii="Aptos Light" w:hAnsi="Aptos Light"/>
          <w:sz w:val="24"/>
          <w:szCs w:val="24"/>
        </w:rPr>
      </w:pPr>
    </w:p>
    <w:p w14:paraId="5DF6B2D6" w14:textId="6E2F842C" w:rsidR="00BD2CB6" w:rsidRDefault="00EC0E28" w:rsidP="00BD2CB6">
      <w:pPr>
        <w:spacing w:after="0" w:line="480" w:lineRule="auto"/>
        <w:rPr>
          <w:rFonts w:ascii="Aptos Light" w:hAnsi="Aptos Light"/>
          <w:sz w:val="24"/>
          <w:szCs w:val="24"/>
        </w:rPr>
      </w:pPr>
      <w:r>
        <w:rPr>
          <w:rFonts w:ascii="Aptos Light" w:hAnsi="Aptos Light"/>
          <w:sz w:val="24"/>
          <w:szCs w:val="24"/>
        </w:rPr>
        <w:t>Food p</w:t>
      </w:r>
      <w:r w:rsidR="00723BA7">
        <w:rPr>
          <w:rFonts w:ascii="Aptos Light" w:hAnsi="Aptos Light"/>
          <w:sz w:val="24"/>
          <w:szCs w:val="24"/>
        </w:rPr>
        <w:t xml:space="preserve">roducers </w:t>
      </w:r>
      <w:r>
        <w:rPr>
          <w:rFonts w:ascii="Aptos Light" w:hAnsi="Aptos Light"/>
          <w:sz w:val="24"/>
          <w:szCs w:val="24"/>
        </w:rPr>
        <w:t>use</w:t>
      </w:r>
      <w:r w:rsidR="001D479F">
        <w:rPr>
          <w:rFonts w:ascii="Aptos Light" w:hAnsi="Aptos Light"/>
          <w:sz w:val="24"/>
          <w:szCs w:val="24"/>
        </w:rPr>
        <w:t xml:space="preserve"> </w:t>
      </w:r>
      <w:r>
        <w:rPr>
          <w:rFonts w:ascii="Aptos Light" w:hAnsi="Aptos Light"/>
          <w:sz w:val="24"/>
          <w:szCs w:val="24"/>
        </w:rPr>
        <w:t xml:space="preserve">a </w:t>
      </w:r>
      <w:r w:rsidR="004950E7">
        <w:rPr>
          <w:rFonts w:ascii="Aptos Light" w:hAnsi="Aptos Light"/>
          <w:sz w:val="24"/>
          <w:szCs w:val="24"/>
        </w:rPr>
        <w:t>vast</w:t>
      </w:r>
      <w:r>
        <w:rPr>
          <w:rFonts w:ascii="Aptos Light" w:hAnsi="Aptos Light"/>
          <w:sz w:val="24"/>
          <w:szCs w:val="24"/>
        </w:rPr>
        <w:t xml:space="preserve"> number of </w:t>
      </w:r>
      <w:r w:rsidR="001D479F">
        <w:rPr>
          <w:rFonts w:ascii="Aptos Light" w:hAnsi="Aptos Light"/>
          <w:sz w:val="24"/>
          <w:szCs w:val="24"/>
        </w:rPr>
        <w:t>labels</w:t>
      </w:r>
      <w:r w:rsidR="008F2477">
        <w:rPr>
          <w:rFonts w:ascii="Aptos Light" w:hAnsi="Aptos Light"/>
          <w:sz w:val="24"/>
          <w:szCs w:val="24"/>
        </w:rPr>
        <w:t xml:space="preserve"> and </w:t>
      </w:r>
      <w:r w:rsidR="00C35902">
        <w:rPr>
          <w:rFonts w:ascii="Aptos Light" w:hAnsi="Aptos Light"/>
          <w:sz w:val="24"/>
          <w:szCs w:val="24"/>
        </w:rPr>
        <w:t xml:space="preserve">claims </w:t>
      </w:r>
      <w:r w:rsidR="00723BA7">
        <w:rPr>
          <w:rFonts w:ascii="Aptos Light" w:hAnsi="Aptos Light"/>
          <w:sz w:val="24"/>
          <w:szCs w:val="24"/>
        </w:rPr>
        <w:t xml:space="preserve">to </w:t>
      </w:r>
      <w:r w:rsidR="001D479F">
        <w:rPr>
          <w:rFonts w:ascii="Aptos Light" w:hAnsi="Aptos Light"/>
          <w:sz w:val="24"/>
          <w:szCs w:val="24"/>
        </w:rPr>
        <w:t>communicat</w:t>
      </w:r>
      <w:r w:rsidR="00723BA7">
        <w:rPr>
          <w:rFonts w:ascii="Aptos Light" w:hAnsi="Aptos Light"/>
          <w:sz w:val="24"/>
          <w:szCs w:val="24"/>
        </w:rPr>
        <w:t>e</w:t>
      </w:r>
      <w:r w:rsidR="001D479F">
        <w:rPr>
          <w:rFonts w:ascii="Aptos Light" w:hAnsi="Aptos Light"/>
          <w:sz w:val="24"/>
          <w:szCs w:val="24"/>
        </w:rPr>
        <w:t xml:space="preserve"> the </w:t>
      </w:r>
      <w:r>
        <w:rPr>
          <w:rFonts w:ascii="Aptos Light" w:hAnsi="Aptos Light"/>
          <w:sz w:val="24"/>
          <w:szCs w:val="24"/>
        </w:rPr>
        <w:t>presence</w:t>
      </w:r>
      <w:r w:rsidR="004950E7">
        <w:rPr>
          <w:rFonts w:ascii="Aptos Light" w:hAnsi="Aptos Light"/>
          <w:sz w:val="24"/>
          <w:szCs w:val="24"/>
        </w:rPr>
        <w:t xml:space="preserve"> (e.g. local, grass-fed</w:t>
      </w:r>
      <w:r w:rsidR="00C34DE4">
        <w:rPr>
          <w:rFonts w:ascii="Aptos Light" w:hAnsi="Aptos Light"/>
          <w:sz w:val="24"/>
          <w:szCs w:val="24"/>
        </w:rPr>
        <w:t>, humanely produced</w:t>
      </w:r>
      <w:r w:rsidR="004950E7">
        <w:rPr>
          <w:rFonts w:ascii="Aptos Light" w:hAnsi="Aptos Light"/>
          <w:sz w:val="24"/>
          <w:szCs w:val="24"/>
        </w:rPr>
        <w:t>)</w:t>
      </w:r>
      <w:r>
        <w:rPr>
          <w:rFonts w:ascii="Aptos Light" w:hAnsi="Aptos Light"/>
          <w:sz w:val="24"/>
          <w:szCs w:val="24"/>
        </w:rPr>
        <w:t xml:space="preserve"> or absence </w:t>
      </w:r>
      <w:r w:rsidR="004950E7">
        <w:rPr>
          <w:rFonts w:ascii="Aptos Light" w:hAnsi="Aptos Light"/>
          <w:sz w:val="24"/>
          <w:szCs w:val="24"/>
        </w:rPr>
        <w:t xml:space="preserve">(e.g. pesticide-free, non-GMO) </w:t>
      </w:r>
      <w:r>
        <w:rPr>
          <w:rFonts w:ascii="Aptos Light" w:hAnsi="Aptos Light"/>
          <w:sz w:val="24"/>
          <w:szCs w:val="24"/>
        </w:rPr>
        <w:t xml:space="preserve">of </w:t>
      </w:r>
      <w:r w:rsidR="004950E7">
        <w:rPr>
          <w:rFonts w:ascii="Aptos Light" w:hAnsi="Aptos Light"/>
          <w:sz w:val="24"/>
          <w:szCs w:val="24"/>
        </w:rPr>
        <w:t xml:space="preserve">product </w:t>
      </w:r>
      <w:r w:rsidR="001D479F">
        <w:rPr>
          <w:rFonts w:ascii="Aptos Light" w:hAnsi="Aptos Light"/>
          <w:sz w:val="24"/>
          <w:szCs w:val="24"/>
        </w:rPr>
        <w:t xml:space="preserve">attributes. </w:t>
      </w:r>
      <w:r w:rsidR="00723BA7">
        <w:rPr>
          <w:rFonts w:ascii="Aptos Light" w:hAnsi="Aptos Light"/>
          <w:sz w:val="24"/>
          <w:szCs w:val="24"/>
        </w:rPr>
        <w:t xml:space="preserve">In attempts to approximate reality, researchers of </w:t>
      </w:r>
      <w:r w:rsidR="00BD3F97">
        <w:rPr>
          <w:rFonts w:ascii="Aptos Light" w:hAnsi="Aptos Light"/>
          <w:sz w:val="24"/>
          <w:szCs w:val="24"/>
        </w:rPr>
        <w:t xml:space="preserve">food </w:t>
      </w:r>
      <w:r w:rsidR="00A74FCF">
        <w:rPr>
          <w:rFonts w:ascii="Aptos Light" w:hAnsi="Aptos Light"/>
          <w:sz w:val="24"/>
          <w:szCs w:val="24"/>
        </w:rPr>
        <w:t xml:space="preserve">consumer preferences </w:t>
      </w:r>
      <w:r w:rsidR="00C47295">
        <w:rPr>
          <w:rFonts w:ascii="Aptos Light" w:hAnsi="Aptos Light"/>
          <w:sz w:val="24"/>
          <w:szCs w:val="24"/>
        </w:rPr>
        <w:t>often include two or more</w:t>
      </w:r>
      <w:r w:rsidR="005220B5">
        <w:rPr>
          <w:rFonts w:ascii="Aptos Light" w:hAnsi="Aptos Light"/>
          <w:sz w:val="24"/>
          <w:szCs w:val="24"/>
        </w:rPr>
        <w:t xml:space="preserve"> </w:t>
      </w:r>
      <w:r w:rsidR="008F2477">
        <w:rPr>
          <w:rFonts w:ascii="Aptos Light" w:hAnsi="Aptos Light"/>
          <w:sz w:val="24"/>
          <w:szCs w:val="24"/>
        </w:rPr>
        <w:t>(</w:t>
      </w:r>
      <w:r w:rsidR="00B94042">
        <w:rPr>
          <w:rFonts w:ascii="Aptos Light" w:hAnsi="Aptos Light"/>
          <w:sz w:val="24"/>
          <w:szCs w:val="24"/>
        </w:rPr>
        <w:t>non-price</w:t>
      </w:r>
      <w:r w:rsidR="008F2477">
        <w:rPr>
          <w:rFonts w:ascii="Aptos Light" w:hAnsi="Aptos Light"/>
          <w:sz w:val="24"/>
          <w:szCs w:val="24"/>
        </w:rPr>
        <w:t>)</w:t>
      </w:r>
      <w:r w:rsidR="00B94042">
        <w:rPr>
          <w:rFonts w:ascii="Aptos Light" w:hAnsi="Aptos Light"/>
          <w:sz w:val="24"/>
          <w:szCs w:val="24"/>
        </w:rPr>
        <w:t xml:space="preserve"> </w:t>
      </w:r>
      <w:r w:rsidR="00BD3F97">
        <w:rPr>
          <w:rFonts w:ascii="Aptos Light" w:hAnsi="Aptos Light"/>
          <w:sz w:val="24"/>
          <w:szCs w:val="24"/>
        </w:rPr>
        <w:t xml:space="preserve">product </w:t>
      </w:r>
      <w:r w:rsidR="005220B5">
        <w:rPr>
          <w:rFonts w:ascii="Aptos Light" w:hAnsi="Aptos Light"/>
          <w:sz w:val="24"/>
          <w:szCs w:val="24"/>
        </w:rPr>
        <w:t>attributes</w:t>
      </w:r>
      <w:r w:rsidR="00C47295">
        <w:rPr>
          <w:rFonts w:ascii="Aptos Light" w:hAnsi="Aptos Light"/>
          <w:sz w:val="24"/>
          <w:szCs w:val="24"/>
        </w:rPr>
        <w:t xml:space="preserve"> in studies</w:t>
      </w:r>
      <w:r w:rsidR="00127644">
        <w:rPr>
          <w:rFonts w:ascii="Aptos Light" w:hAnsi="Aptos Light"/>
          <w:sz w:val="24"/>
          <w:szCs w:val="24"/>
        </w:rPr>
        <w:t xml:space="preserve"> (</w:t>
      </w:r>
      <w:r w:rsidR="00127644" w:rsidRPr="00BD2CB6">
        <w:rPr>
          <w:rFonts w:ascii="Aptos Light" w:hAnsi="Aptos Light"/>
          <w:b/>
          <w:bCs/>
          <w:sz w:val="24"/>
          <w:szCs w:val="24"/>
        </w:rPr>
        <w:t>Lizin et al., 2022</w:t>
      </w:r>
      <w:r w:rsidR="00127644">
        <w:rPr>
          <w:rFonts w:ascii="Aptos Light" w:hAnsi="Aptos Light"/>
          <w:sz w:val="24"/>
          <w:szCs w:val="24"/>
        </w:rPr>
        <w:t>)</w:t>
      </w:r>
      <w:r w:rsidR="004A4EA9">
        <w:rPr>
          <w:rFonts w:ascii="Aptos Light" w:hAnsi="Aptos Light"/>
          <w:sz w:val="24"/>
          <w:szCs w:val="24"/>
        </w:rPr>
        <w:t>.</w:t>
      </w:r>
      <w:r w:rsidR="00BD3F97">
        <w:rPr>
          <w:rFonts w:ascii="Aptos Light" w:hAnsi="Aptos Light"/>
          <w:sz w:val="24"/>
          <w:szCs w:val="24"/>
        </w:rPr>
        <w:t xml:space="preserve"> It is a general rule to assume that product attributes are not correlated with each other, in part because of the complex estimation</w:t>
      </w:r>
      <w:r w:rsidR="00BD3F97" w:rsidRPr="00BD3F97">
        <w:rPr>
          <w:rFonts w:ascii="Aptos Light" w:hAnsi="Aptos Light"/>
          <w:sz w:val="24"/>
          <w:szCs w:val="24"/>
        </w:rPr>
        <w:t xml:space="preserve"> and non-trivial interpretation</w:t>
      </w:r>
      <w:r w:rsidR="00BD3F97">
        <w:rPr>
          <w:rFonts w:ascii="Aptos Light" w:hAnsi="Aptos Light"/>
          <w:sz w:val="24"/>
          <w:szCs w:val="24"/>
        </w:rPr>
        <w:t xml:space="preserve"> of models with correlated coefficients (</w:t>
      </w:r>
      <w:r w:rsidR="00BD3F97" w:rsidRPr="00BD3F97">
        <w:rPr>
          <w:rFonts w:ascii="Aptos Light" w:hAnsi="Aptos Light"/>
          <w:b/>
          <w:bCs/>
          <w:sz w:val="24"/>
          <w:szCs w:val="24"/>
        </w:rPr>
        <w:t>Mariel and Artabe, 2020</w:t>
      </w:r>
      <w:r w:rsidR="00BD3F97">
        <w:rPr>
          <w:rFonts w:ascii="Aptos Light" w:hAnsi="Aptos Light"/>
          <w:sz w:val="24"/>
          <w:szCs w:val="24"/>
        </w:rPr>
        <w:t>).</w:t>
      </w:r>
    </w:p>
    <w:p w14:paraId="0E25548F" w14:textId="77777777" w:rsidR="00BD2CB6" w:rsidRDefault="00BD2CB6" w:rsidP="00BD2CB6">
      <w:pPr>
        <w:spacing w:after="0" w:line="480" w:lineRule="auto"/>
        <w:rPr>
          <w:rFonts w:ascii="Aptos Light" w:hAnsi="Aptos Light"/>
          <w:sz w:val="24"/>
          <w:szCs w:val="24"/>
        </w:rPr>
      </w:pPr>
    </w:p>
    <w:p w14:paraId="6BE9FB01" w14:textId="39333AA5" w:rsidR="00CF7E18" w:rsidRDefault="00BD3F97" w:rsidP="00CD4742">
      <w:pPr>
        <w:spacing w:after="0" w:line="480" w:lineRule="auto"/>
        <w:rPr>
          <w:rFonts w:ascii="Aptos Light" w:hAnsi="Aptos Light"/>
          <w:sz w:val="24"/>
          <w:szCs w:val="24"/>
        </w:rPr>
      </w:pPr>
      <w:r>
        <w:rPr>
          <w:rFonts w:ascii="Aptos Light" w:hAnsi="Aptos Light"/>
          <w:sz w:val="24"/>
          <w:szCs w:val="24"/>
        </w:rPr>
        <w:t>However, the assumption of product attribute independence is not always realistic</w:t>
      </w:r>
      <w:r w:rsidR="00F607B3">
        <w:rPr>
          <w:rFonts w:ascii="Aptos Light" w:hAnsi="Aptos Light"/>
          <w:sz w:val="24"/>
          <w:szCs w:val="24"/>
        </w:rPr>
        <w:t>,</w:t>
      </w:r>
      <w:r w:rsidR="00C34DE4">
        <w:rPr>
          <w:rFonts w:ascii="Aptos Light" w:hAnsi="Aptos Light"/>
          <w:sz w:val="24"/>
          <w:szCs w:val="24"/>
        </w:rPr>
        <w:t xml:space="preserve"> especially when one attribute</w:t>
      </w:r>
      <w:r w:rsidR="00C35902">
        <w:rPr>
          <w:rFonts w:ascii="Aptos Light" w:hAnsi="Aptos Light"/>
          <w:sz w:val="24"/>
          <w:szCs w:val="24"/>
        </w:rPr>
        <w:t xml:space="preserve"> </w:t>
      </w:r>
      <w:r w:rsidR="00C34DE4">
        <w:rPr>
          <w:rFonts w:ascii="Aptos Light" w:hAnsi="Aptos Light"/>
          <w:sz w:val="24"/>
          <w:szCs w:val="24"/>
        </w:rPr>
        <w:t xml:space="preserve">may be </w:t>
      </w:r>
      <w:r w:rsidR="00C35902">
        <w:rPr>
          <w:rFonts w:ascii="Aptos Light" w:hAnsi="Aptos Light"/>
          <w:sz w:val="24"/>
          <w:szCs w:val="24"/>
        </w:rPr>
        <w:t>one</w:t>
      </w:r>
      <w:r w:rsidR="00C34DE4">
        <w:rPr>
          <w:rFonts w:ascii="Aptos Light" w:hAnsi="Aptos Light"/>
          <w:sz w:val="24"/>
          <w:szCs w:val="24"/>
        </w:rPr>
        <w:t xml:space="preserve"> dimension of </w:t>
      </w:r>
      <w:r w:rsidR="00044EAA">
        <w:rPr>
          <w:rFonts w:ascii="Aptos Light" w:hAnsi="Aptos Light"/>
          <w:sz w:val="24"/>
          <w:szCs w:val="24"/>
        </w:rPr>
        <w:t>another attribute</w:t>
      </w:r>
      <w:r>
        <w:rPr>
          <w:rFonts w:ascii="Aptos Light" w:hAnsi="Aptos Light"/>
          <w:sz w:val="24"/>
          <w:szCs w:val="24"/>
        </w:rPr>
        <w:t>.</w:t>
      </w:r>
      <w:r w:rsidR="00FC5BDD">
        <w:rPr>
          <w:rFonts w:ascii="Aptos Light" w:hAnsi="Aptos Light"/>
          <w:sz w:val="24"/>
          <w:szCs w:val="24"/>
        </w:rPr>
        <w:t xml:space="preserve"> For example, the </w:t>
      </w:r>
      <w:r w:rsidR="00C35902">
        <w:rPr>
          <w:rFonts w:ascii="Aptos Light" w:hAnsi="Aptos Light"/>
          <w:sz w:val="24"/>
          <w:szCs w:val="24"/>
        </w:rPr>
        <w:t>claim</w:t>
      </w:r>
      <w:r w:rsidR="00FC5BDD">
        <w:rPr>
          <w:rFonts w:ascii="Aptos Light" w:hAnsi="Aptos Light"/>
          <w:sz w:val="24"/>
          <w:szCs w:val="24"/>
        </w:rPr>
        <w:t xml:space="preserve"> animal welfare has several possible dimension</w:t>
      </w:r>
      <w:r w:rsidR="00044EAA">
        <w:rPr>
          <w:rFonts w:ascii="Aptos Light" w:hAnsi="Aptos Light"/>
          <w:sz w:val="24"/>
          <w:szCs w:val="24"/>
        </w:rPr>
        <w:t xml:space="preserve">s </w:t>
      </w:r>
      <w:r w:rsidR="00FC5BDD">
        <w:rPr>
          <w:rFonts w:ascii="Aptos Light" w:hAnsi="Aptos Light"/>
          <w:sz w:val="24"/>
          <w:szCs w:val="24"/>
        </w:rPr>
        <w:t>such as docility, human</w:t>
      </w:r>
      <w:r w:rsidR="00044EAA">
        <w:rPr>
          <w:rFonts w:ascii="Aptos Light" w:hAnsi="Aptos Light"/>
          <w:sz w:val="24"/>
          <w:szCs w:val="24"/>
        </w:rPr>
        <w:t>e treatment</w:t>
      </w:r>
      <w:r w:rsidR="00FC5BDD">
        <w:rPr>
          <w:rFonts w:ascii="Aptos Light" w:hAnsi="Aptos Light"/>
          <w:sz w:val="24"/>
          <w:szCs w:val="24"/>
        </w:rPr>
        <w:t xml:space="preserve">, gestation, cage-free, grass-fed, </w:t>
      </w:r>
      <w:r w:rsidR="00044EAA">
        <w:rPr>
          <w:rFonts w:ascii="Aptos Light" w:hAnsi="Aptos Light"/>
          <w:sz w:val="24"/>
          <w:szCs w:val="24"/>
        </w:rPr>
        <w:t xml:space="preserve">and </w:t>
      </w:r>
      <w:r w:rsidR="00FC5BDD">
        <w:rPr>
          <w:rFonts w:ascii="Aptos Light" w:hAnsi="Aptos Light"/>
          <w:sz w:val="24"/>
          <w:szCs w:val="24"/>
        </w:rPr>
        <w:t>pasture</w:t>
      </w:r>
      <w:r w:rsidR="00044EAA">
        <w:rPr>
          <w:rFonts w:ascii="Aptos Light" w:hAnsi="Aptos Light"/>
          <w:sz w:val="24"/>
          <w:szCs w:val="24"/>
        </w:rPr>
        <w:t>-</w:t>
      </w:r>
      <w:r w:rsidR="00FC5BDD">
        <w:rPr>
          <w:rFonts w:ascii="Aptos Light" w:hAnsi="Aptos Light"/>
          <w:sz w:val="24"/>
          <w:szCs w:val="24"/>
        </w:rPr>
        <w:t xml:space="preserve">raised. </w:t>
      </w:r>
      <w:r>
        <w:rPr>
          <w:rFonts w:ascii="Aptos Light" w:hAnsi="Aptos Light"/>
          <w:sz w:val="24"/>
          <w:szCs w:val="24"/>
        </w:rPr>
        <w:t xml:space="preserve">One </w:t>
      </w:r>
      <w:r w:rsidR="00C35902">
        <w:rPr>
          <w:rFonts w:ascii="Aptos Light" w:hAnsi="Aptos Light"/>
          <w:sz w:val="24"/>
          <w:szCs w:val="24"/>
        </w:rPr>
        <w:t xml:space="preserve">claim </w:t>
      </w:r>
      <w:r>
        <w:rPr>
          <w:rFonts w:ascii="Aptos Light" w:hAnsi="Aptos Light"/>
          <w:sz w:val="24"/>
          <w:szCs w:val="24"/>
        </w:rPr>
        <w:t xml:space="preserve">may increase or decrease the demand or preference for </w:t>
      </w:r>
      <w:r w:rsidR="00FC5BDD">
        <w:rPr>
          <w:rFonts w:ascii="Aptos Light" w:hAnsi="Aptos Light"/>
          <w:sz w:val="24"/>
          <w:szCs w:val="24"/>
        </w:rPr>
        <w:t>the attribute</w:t>
      </w:r>
      <w:r>
        <w:rPr>
          <w:rFonts w:ascii="Aptos Light" w:hAnsi="Aptos Light"/>
          <w:sz w:val="24"/>
          <w:szCs w:val="24"/>
        </w:rPr>
        <w:t xml:space="preserve">, which is an important problem for practitioners who must </w:t>
      </w:r>
      <w:r w:rsidR="003152B2">
        <w:rPr>
          <w:rFonts w:ascii="Aptos Light" w:hAnsi="Aptos Light"/>
          <w:sz w:val="24"/>
          <w:szCs w:val="24"/>
        </w:rPr>
        <w:t xml:space="preserve">weigh which </w:t>
      </w:r>
      <w:r w:rsidR="00FC5BDD">
        <w:rPr>
          <w:rFonts w:ascii="Aptos Light" w:hAnsi="Aptos Light"/>
          <w:sz w:val="24"/>
          <w:szCs w:val="24"/>
        </w:rPr>
        <w:t xml:space="preserve">dimensions </w:t>
      </w:r>
      <w:r w:rsidR="003152B2">
        <w:rPr>
          <w:rFonts w:ascii="Aptos Light" w:hAnsi="Aptos Light"/>
          <w:sz w:val="24"/>
          <w:szCs w:val="24"/>
        </w:rPr>
        <w:t>to select</w:t>
      </w:r>
      <w:r>
        <w:rPr>
          <w:rFonts w:ascii="Aptos Light" w:hAnsi="Aptos Light"/>
          <w:sz w:val="24"/>
          <w:szCs w:val="24"/>
        </w:rPr>
        <w:t xml:space="preserve"> for production</w:t>
      </w:r>
      <w:r w:rsidR="00792125">
        <w:rPr>
          <w:rFonts w:ascii="Aptos Light" w:hAnsi="Aptos Light"/>
          <w:sz w:val="24"/>
          <w:szCs w:val="24"/>
        </w:rPr>
        <w:t xml:space="preserve"> </w:t>
      </w:r>
      <w:r w:rsidR="00044EAA">
        <w:rPr>
          <w:rFonts w:ascii="Aptos Light" w:hAnsi="Aptos Light"/>
          <w:sz w:val="24"/>
          <w:szCs w:val="24"/>
        </w:rPr>
        <w:t xml:space="preserve">and </w:t>
      </w:r>
      <w:r w:rsidR="00792125">
        <w:rPr>
          <w:rFonts w:ascii="Aptos Light" w:hAnsi="Aptos Light"/>
          <w:sz w:val="24"/>
          <w:szCs w:val="24"/>
        </w:rPr>
        <w:t>which claims to</w:t>
      </w:r>
      <w:r w:rsidR="00FC5BDD">
        <w:rPr>
          <w:rFonts w:ascii="Aptos Light" w:hAnsi="Aptos Light"/>
          <w:sz w:val="24"/>
          <w:szCs w:val="24"/>
        </w:rPr>
        <w:t xml:space="preserve"> </w:t>
      </w:r>
      <w:r w:rsidR="00792125">
        <w:rPr>
          <w:rFonts w:ascii="Aptos Light" w:hAnsi="Aptos Light"/>
          <w:sz w:val="24"/>
          <w:szCs w:val="24"/>
        </w:rPr>
        <w:t>communicate for</w:t>
      </w:r>
      <w:r w:rsidR="00FC5BDD">
        <w:rPr>
          <w:rFonts w:ascii="Aptos Light" w:hAnsi="Aptos Light"/>
          <w:sz w:val="24"/>
          <w:szCs w:val="24"/>
        </w:rPr>
        <w:t xml:space="preserve"> marketing</w:t>
      </w:r>
      <w:r>
        <w:rPr>
          <w:rFonts w:ascii="Aptos Light" w:hAnsi="Aptos Light"/>
          <w:sz w:val="24"/>
          <w:szCs w:val="24"/>
        </w:rPr>
        <w:t xml:space="preserve">. </w:t>
      </w:r>
      <w:r w:rsidR="00CF7E18">
        <w:rPr>
          <w:rFonts w:ascii="Aptos Light" w:hAnsi="Aptos Light"/>
          <w:sz w:val="24"/>
          <w:szCs w:val="24"/>
        </w:rPr>
        <w:t>Recent explorations of complementar</w:t>
      </w:r>
      <w:r w:rsidR="003152B2">
        <w:rPr>
          <w:rFonts w:ascii="Aptos Light" w:hAnsi="Aptos Light"/>
          <w:sz w:val="24"/>
          <w:szCs w:val="24"/>
        </w:rPr>
        <w:t>y</w:t>
      </w:r>
      <w:r w:rsidR="00CF7E18">
        <w:rPr>
          <w:rFonts w:ascii="Aptos Light" w:hAnsi="Aptos Light"/>
          <w:sz w:val="24"/>
          <w:szCs w:val="24"/>
        </w:rPr>
        <w:t xml:space="preserve"> or substitutib</w:t>
      </w:r>
      <w:r w:rsidR="003152B2">
        <w:rPr>
          <w:rFonts w:ascii="Aptos Light" w:hAnsi="Aptos Light"/>
          <w:sz w:val="24"/>
          <w:szCs w:val="24"/>
        </w:rPr>
        <w:t xml:space="preserve">le </w:t>
      </w:r>
      <w:r w:rsidR="00BD2CB6">
        <w:rPr>
          <w:rFonts w:ascii="Aptos Light" w:hAnsi="Aptos Light"/>
          <w:sz w:val="24"/>
          <w:szCs w:val="24"/>
        </w:rPr>
        <w:t xml:space="preserve">food product </w:t>
      </w:r>
      <w:r w:rsidR="00CF7E18">
        <w:rPr>
          <w:rFonts w:ascii="Aptos Light" w:hAnsi="Aptos Light"/>
          <w:sz w:val="24"/>
          <w:szCs w:val="24"/>
        </w:rPr>
        <w:t>attributes have come in the context of</w:t>
      </w:r>
      <w:r w:rsidR="00B94042">
        <w:rPr>
          <w:rFonts w:ascii="Aptos Light" w:hAnsi="Aptos Light"/>
          <w:sz w:val="24"/>
          <w:szCs w:val="24"/>
        </w:rPr>
        <w:t xml:space="preserve"> local and organic eggs (</w:t>
      </w:r>
      <w:r w:rsidR="00B94042" w:rsidRPr="00B94042">
        <w:rPr>
          <w:rFonts w:ascii="Aptos Light" w:hAnsi="Aptos Light"/>
          <w:b/>
          <w:bCs/>
          <w:sz w:val="24"/>
          <w:szCs w:val="24"/>
        </w:rPr>
        <w:t>Gracia et al., 2014</w:t>
      </w:r>
      <w:r w:rsidR="00B94042">
        <w:rPr>
          <w:rFonts w:ascii="Aptos Light" w:hAnsi="Aptos Light"/>
          <w:sz w:val="24"/>
          <w:szCs w:val="24"/>
        </w:rPr>
        <w:t>),</w:t>
      </w:r>
      <w:r w:rsidR="00CF7E18">
        <w:rPr>
          <w:rFonts w:ascii="Aptos Light" w:hAnsi="Aptos Light"/>
          <w:sz w:val="24"/>
          <w:szCs w:val="24"/>
        </w:rPr>
        <w:t xml:space="preserve"> local and organic blackberry jam (</w:t>
      </w:r>
      <w:r w:rsidR="00CF7E18" w:rsidRPr="00BD2CB6">
        <w:rPr>
          <w:rFonts w:ascii="Aptos Light" w:hAnsi="Aptos Light"/>
          <w:b/>
          <w:bCs/>
          <w:sz w:val="24"/>
          <w:szCs w:val="24"/>
        </w:rPr>
        <w:t>Meas et al., 2015</w:t>
      </w:r>
      <w:r w:rsidR="00CF7E18">
        <w:rPr>
          <w:rFonts w:ascii="Aptos Light" w:hAnsi="Aptos Light"/>
          <w:sz w:val="24"/>
          <w:szCs w:val="24"/>
        </w:rPr>
        <w:t>), healthy and low-carbon brown rice (</w:t>
      </w:r>
      <w:r w:rsidR="00CF7E18" w:rsidRPr="00BD2CB6">
        <w:rPr>
          <w:rFonts w:ascii="Aptos Light" w:hAnsi="Aptos Light"/>
          <w:b/>
          <w:bCs/>
          <w:sz w:val="24"/>
          <w:szCs w:val="24"/>
        </w:rPr>
        <w:t>Yang et al., 2021</w:t>
      </w:r>
      <w:r w:rsidR="00CF7E18">
        <w:rPr>
          <w:rFonts w:ascii="Aptos Light" w:hAnsi="Aptos Light"/>
          <w:sz w:val="24"/>
          <w:szCs w:val="24"/>
        </w:rPr>
        <w:t xml:space="preserve">), organic and </w:t>
      </w:r>
      <w:r w:rsidR="00CF7E18">
        <w:rPr>
          <w:rFonts w:ascii="Aptos Light" w:hAnsi="Aptos Light"/>
          <w:sz w:val="24"/>
          <w:szCs w:val="24"/>
        </w:rPr>
        <w:lastRenderedPageBreak/>
        <w:t>pesticide-free green tea (</w:t>
      </w:r>
      <w:r w:rsidR="00CF7E18" w:rsidRPr="00BD2CB6">
        <w:rPr>
          <w:rFonts w:ascii="Aptos Light" w:hAnsi="Aptos Light"/>
          <w:b/>
          <w:bCs/>
          <w:sz w:val="24"/>
          <w:szCs w:val="24"/>
        </w:rPr>
        <w:t>Zheng et al., 2022</w:t>
      </w:r>
      <w:r w:rsidR="00CF7E18">
        <w:rPr>
          <w:rFonts w:ascii="Aptos Light" w:hAnsi="Aptos Light"/>
          <w:sz w:val="24"/>
          <w:szCs w:val="24"/>
        </w:rPr>
        <w:t>), and agrochemical-free and environmentally-friendly coffee (</w:t>
      </w:r>
      <w:r w:rsidR="00CF7E18" w:rsidRPr="00BD2CB6">
        <w:rPr>
          <w:rFonts w:ascii="Aptos Light" w:hAnsi="Aptos Light"/>
          <w:b/>
          <w:bCs/>
          <w:sz w:val="24"/>
          <w:szCs w:val="24"/>
        </w:rPr>
        <w:t>Gatti et al., 2024</w:t>
      </w:r>
      <w:r w:rsidR="00CF7E18">
        <w:rPr>
          <w:rFonts w:ascii="Aptos Light" w:hAnsi="Aptos Light"/>
          <w:sz w:val="24"/>
          <w:szCs w:val="24"/>
        </w:rPr>
        <w:t>).</w:t>
      </w:r>
    </w:p>
    <w:p w14:paraId="57E802BB" w14:textId="77777777" w:rsidR="00F57804" w:rsidRDefault="00F57804" w:rsidP="00CD4742">
      <w:pPr>
        <w:spacing w:after="0" w:line="480" w:lineRule="auto"/>
        <w:rPr>
          <w:rFonts w:ascii="Aptos Light" w:hAnsi="Aptos Light"/>
          <w:sz w:val="24"/>
          <w:szCs w:val="24"/>
        </w:rPr>
      </w:pPr>
    </w:p>
    <w:p w14:paraId="590B7838" w14:textId="15D82E91" w:rsidR="00F57804" w:rsidRDefault="00AE6F32" w:rsidP="00CD4742">
      <w:pPr>
        <w:spacing w:after="0" w:line="480" w:lineRule="auto"/>
        <w:rPr>
          <w:rFonts w:ascii="Aptos Light" w:hAnsi="Aptos Light"/>
          <w:sz w:val="24"/>
          <w:szCs w:val="24"/>
        </w:rPr>
      </w:pPr>
      <w:r>
        <w:rPr>
          <w:rFonts w:ascii="Aptos Light" w:hAnsi="Aptos Light"/>
          <w:sz w:val="24"/>
          <w:szCs w:val="24"/>
        </w:rPr>
        <w:t xml:space="preserve">The question of </w:t>
      </w:r>
      <w:r w:rsidR="00FC5BDD">
        <w:rPr>
          <w:rFonts w:ascii="Aptos Light" w:hAnsi="Aptos Light"/>
          <w:sz w:val="24"/>
          <w:szCs w:val="24"/>
        </w:rPr>
        <w:t>complementarity</w:t>
      </w:r>
      <w:r>
        <w:rPr>
          <w:rFonts w:ascii="Aptos Light" w:hAnsi="Aptos Light"/>
          <w:sz w:val="24"/>
          <w:szCs w:val="24"/>
        </w:rPr>
        <w:t xml:space="preserve"> or </w:t>
      </w:r>
      <w:r w:rsidR="00FC5BDD">
        <w:rPr>
          <w:rFonts w:ascii="Aptos Light" w:hAnsi="Aptos Light"/>
          <w:sz w:val="24"/>
          <w:szCs w:val="24"/>
        </w:rPr>
        <w:t>substitutability</w:t>
      </w:r>
      <w:r>
        <w:rPr>
          <w:rFonts w:ascii="Aptos Light" w:hAnsi="Aptos Light"/>
          <w:sz w:val="24"/>
          <w:szCs w:val="24"/>
        </w:rPr>
        <w:t xml:space="preserve"> is particularly relevant for</w:t>
      </w:r>
      <w:r w:rsidR="00F57804">
        <w:rPr>
          <w:rFonts w:ascii="Aptos Light" w:hAnsi="Aptos Light"/>
          <w:sz w:val="24"/>
          <w:szCs w:val="24"/>
        </w:rPr>
        <w:t xml:space="preserve"> the </w:t>
      </w:r>
      <w:r w:rsidR="00EE0382">
        <w:rPr>
          <w:rFonts w:ascii="Aptos Light" w:hAnsi="Aptos Light"/>
          <w:sz w:val="24"/>
          <w:szCs w:val="24"/>
        </w:rPr>
        <w:t xml:space="preserve">multi-dimensional </w:t>
      </w:r>
      <w:r w:rsidR="00F57804">
        <w:rPr>
          <w:rFonts w:ascii="Aptos Light" w:hAnsi="Aptos Light"/>
          <w:sz w:val="24"/>
          <w:szCs w:val="24"/>
        </w:rPr>
        <w:t>concept of animal welfare.</w:t>
      </w:r>
      <w:r w:rsidR="00EE0382">
        <w:rPr>
          <w:rFonts w:ascii="Aptos Light" w:hAnsi="Aptos Light"/>
          <w:sz w:val="24"/>
          <w:szCs w:val="24"/>
        </w:rPr>
        <w:t xml:space="preserve"> </w:t>
      </w:r>
      <w:r>
        <w:rPr>
          <w:rFonts w:ascii="Aptos Light" w:hAnsi="Aptos Light"/>
          <w:sz w:val="24"/>
          <w:szCs w:val="24"/>
        </w:rPr>
        <w:t>As indicated by various meta-analyses (</w:t>
      </w:r>
      <w:r w:rsidRPr="00BD2CB6">
        <w:rPr>
          <w:rFonts w:ascii="Aptos Light" w:hAnsi="Aptos Light"/>
          <w:b/>
          <w:bCs/>
          <w:sz w:val="24"/>
          <w:szCs w:val="24"/>
        </w:rPr>
        <w:t>Lagerkvist and Hess, 2011</w:t>
      </w:r>
      <w:r>
        <w:rPr>
          <w:rFonts w:ascii="Aptos Light" w:hAnsi="Aptos Light"/>
          <w:sz w:val="24"/>
          <w:szCs w:val="24"/>
        </w:rPr>
        <w:t xml:space="preserve">; </w:t>
      </w:r>
      <w:r w:rsidRPr="00BD2CB6">
        <w:rPr>
          <w:rFonts w:ascii="Aptos Light" w:hAnsi="Aptos Light"/>
          <w:b/>
          <w:bCs/>
          <w:sz w:val="24"/>
          <w:szCs w:val="24"/>
        </w:rPr>
        <w:t>Clark et al., 2017</w:t>
      </w:r>
      <w:r>
        <w:rPr>
          <w:rFonts w:ascii="Aptos Light" w:hAnsi="Aptos Light"/>
          <w:sz w:val="24"/>
          <w:szCs w:val="24"/>
        </w:rPr>
        <w:t xml:space="preserve">; </w:t>
      </w:r>
      <w:r w:rsidRPr="00BD2CB6">
        <w:rPr>
          <w:rFonts w:ascii="Aptos Light" w:hAnsi="Aptos Light"/>
          <w:b/>
          <w:bCs/>
          <w:sz w:val="24"/>
          <w:szCs w:val="24"/>
        </w:rPr>
        <w:t>Li and Kallas, 2021</w:t>
      </w:r>
      <w:r>
        <w:rPr>
          <w:rFonts w:ascii="Aptos Light" w:hAnsi="Aptos Light"/>
          <w:sz w:val="24"/>
          <w:szCs w:val="24"/>
        </w:rPr>
        <w:t xml:space="preserve">), food consumers in general have positive preferences for products with </w:t>
      </w:r>
      <w:r w:rsidR="00BD2CB6">
        <w:rPr>
          <w:rFonts w:ascii="Aptos Light" w:hAnsi="Aptos Light"/>
          <w:sz w:val="24"/>
          <w:szCs w:val="24"/>
        </w:rPr>
        <w:t xml:space="preserve">an </w:t>
      </w:r>
      <w:r>
        <w:rPr>
          <w:rFonts w:ascii="Aptos Light" w:hAnsi="Aptos Light"/>
          <w:sz w:val="24"/>
          <w:szCs w:val="24"/>
        </w:rPr>
        <w:t xml:space="preserve">animal welfare attribute. However, </w:t>
      </w:r>
      <w:r w:rsidR="008840B3">
        <w:rPr>
          <w:rFonts w:ascii="Aptos Light" w:hAnsi="Aptos Light"/>
          <w:sz w:val="24"/>
          <w:szCs w:val="24"/>
        </w:rPr>
        <w:t>animal welfare is re</w:t>
      </w:r>
      <w:r w:rsidR="00BD2CB6">
        <w:rPr>
          <w:rFonts w:ascii="Aptos Light" w:hAnsi="Aptos Light"/>
          <w:sz w:val="24"/>
          <w:szCs w:val="24"/>
        </w:rPr>
        <w:t>alistically</w:t>
      </w:r>
      <w:r w:rsidR="008840B3">
        <w:rPr>
          <w:rFonts w:ascii="Aptos Light" w:hAnsi="Aptos Light"/>
          <w:sz w:val="24"/>
          <w:szCs w:val="24"/>
        </w:rPr>
        <w:t xml:space="preserve"> an umbrella term </w:t>
      </w:r>
      <w:r w:rsidR="00BD2CB6">
        <w:rPr>
          <w:rFonts w:ascii="Aptos Light" w:hAnsi="Aptos Light"/>
          <w:sz w:val="24"/>
          <w:szCs w:val="24"/>
        </w:rPr>
        <w:t>with many different</w:t>
      </w:r>
      <w:r w:rsidR="00044EAA">
        <w:rPr>
          <w:rFonts w:ascii="Aptos Light" w:hAnsi="Aptos Light"/>
          <w:sz w:val="24"/>
          <w:szCs w:val="24"/>
        </w:rPr>
        <w:t xml:space="preserve"> dimensions</w:t>
      </w:r>
      <w:r w:rsidR="00F53FA6">
        <w:rPr>
          <w:rFonts w:ascii="Aptos Light" w:hAnsi="Aptos Light"/>
          <w:sz w:val="24"/>
          <w:szCs w:val="24"/>
        </w:rPr>
        <w:t xml:space="preserve">, in part because the welfare of cattle, poultry, and other animal classes </w:t>
      </w:r>
      <w:r w:rsidR="00775102">
        <w:rPr>
          <w:rFonts w:ascii="Aptos Light" w:hAnsi="Aptos Light"/>
          <w:sz w:val="24"/>
          <w:szCs w:val="24"/>
        </w:rPr>
        <w:t>is</w:t>
      </w:r>
      <w:r w:rsidR="00F53FA6">
        <w:rPr>
          <w:rFonts w:ascii="Aptos Light" w:hAnsi="Aptos Light"/>
          <w:sz w:val="24"/>
          <w:szCs w:val="24"/>
        </w:rPr>
        <w:t xml:space="preserve"> not necessarily the same (</w:t>
      </w:r>
      <w:r w:rsidR="00F53FA6" w:rsidRPr="00F53FA6">
        <w:rPr>
          <w:rFonts w:ascii="Aptos Light" w:hAnsi="Aptos Light"/>
          <w:b/>
          <w:bCs/>
          <w:sz w:val="24"/>
          <w:szCs w:val="24"/>
        </w:rPr>
        <w:t>Ufer, 2022</w:t>
      </w:r>
      <w:r w:rsidR="00F53FA6">
        <w:rPr>
          <w:rFonts w:ascii="Aptos Light" w:hAnsi="Aptos Light"/>
          <w:sz w:val="24"/>
          <w:szCs w:val="24"/>
        </w:rPr>
        <w:t>)</w:t>
      </w:r>
      <w:r w:rsidR="00BD2CB6">
        <w:rPr>
          <w:rFonts w:ascii="Aptos Light" w:hAnsi="Aptos Light"/>
          <w:sz w:val="24"/>
          <w:szCs w:val="24"/>
        </w:rPr>
        <w:t xml:space="preserve">. Some examples </w:t>
      </w:r>
      <w:r w:rsidR="00F53FA6">
        <w:rPr>
          <w:rFonts w:ascii="Aptos Light" w:hAnsi="Aptos Light"/>
          <w:sz w:val="24"/>
          <w:szCs w:val="24"/>
        </w:rPr>
        <w:t xml:space="preserve">of animal welfare </w:t>
      </w:r>
      <w:r w:rsidR="00775102">
        <w:rPr>
          <w:rFonts w:ascii="Aptos Light" w:hAnsi="Aptos Light"/>
          <w:sz w:val="24"/>
          <w:szCs w:val="24"/>
        </w:rPr>
        <w:t>dimensions</w:t>
      </w:r>
      <w:r w:rsidR="00DA222A">
        <w:rPr>
          <w:rFonts w:ascii="Aptos Light" w:hAnsi="Aptos Light"/>
          <w:sz w:val="24"/>
          <w:szCs w:val="24"/>
        </w:rPr>
        <w:t xml:space="preserve"> or descriptions</w:t>
      </w:r>
      <w:r w:rsidR="00F53FA6">
        <w:rPr>
          <w:rFonts w:ascii="Aptos Light" w:hAnsi="Aptos Light"/>
          <w:sz w:val="24"/>
          <w:szCs w:val="24"/>
        </w:rPr>
        <w:t xml:space="preserve"> </w:t>
      </w:r>
      <w:r w:rsidR="00BD2CB6">
        <w:rPr>
          <w:rFonts w:ascii="Aptos Light" w:hAnsi="Aptos Light"/>
          <w:sz w:val="24"/>
          <w:szCs w:val="24"/>
        </w:rPr>
        <w:t xml:space="preserve">are </w:t>
      </w:r>
      <w:r w:rsidR="008840B3">
        <w:rPr>
          <w:rFonts w:ascii="Aptos Light" w:hAnsi="Aptos Light"/>
          <w:sz w:val="24"/>
          <w:szCs w:val="24"/>
        </w:rPr>
        <w:t xml:space="preserve">cage-free, pasture-raised, grass-fed, free-range, </w:t>
      </w:r>
      <w:r w:rsidR="00BD2CB6">
        <w:rPr>
          <w:rFonts w:ascii="Aptos Light" w:hAnsi="Aptos Light"/>
          <w:sz w:val="24"/>
          <w:szCs w:val="24"/>
        </w:rPr>
        <w:t xml:space="preserve">and </w:t>
      </w:r>
      <w:r w:rsidR="008840B3">
        <w:rPr>
          <w:rFonts w:ascii="Aptos Light" w:hAnsi="Aptos Light"/>
          <w:sz w:val="24"/>
          <w:szCs w:val="24"/>
        </w:rPr>
        <w:t>traceable.</w:t>
      </w:r>
      <w:r w:rsidR="00BD2CB6">
        <w:rPr>
          <w:rFonts w:ascii="Aptos Light" w:hAnsi="Aptos Light"/>
          <w:sz w:val="24"/>
          <w:szCs w:val="24"/>
        </w:rPr>
        <w:t xml:space="preserve"> As reported by </w:t>
      </w:r>
      <w:r w:rsidR="00BD2CB6" w:rsidRPr="00BD2CB6">
        <w:rPr>
          <w:rFonts w:ascii="Aptos Light" w:hAnsi="Aptos Light"/>
          <w:b/>
          <w:bCs/>
          <w:sz w:val="24"/>
          <w:szCs w:val="24"/>
        </w:rPr>
        <w:t>Varziri et al. (2024)</w:t>
      </w:r>
      <w:r w:rsidR="00BD2CB6">
        <w:rPr>
          <w:rFonts w:ascii="Aptos Light" w:hAnsi="Aptos Light"/>
          <w:sz w:val="24"/>
          <w:szCs w:val="24"/>
        </w:rPr>
        <w:t xml:space="preserve">, </w:t>
      </w:r>
      <w:r>
        <w:rPr>
          <w:rFonts w:ascii="Aptos Light" w:hAnsi="Aptos Light"/>
          <w:sz w:val="24"/>
          <w:szCs w:val="24"/>
        </w:rPr>
        <w:t>consumers have difficulty to distinguish</w:t>
      </w:r>
      <w:r w:rsidR="00BD2CB6">
        <w:rPr>
          <w:rFonts w:ascii="Aptos Light" w:hAnsi="Aptos Light"/>
          <w:sz w:val="24"/>
          <w:szCs w:val="24"/>
        </w:rPr>
        <w:t xml:space="preserve"> such </w:t>
      </w:r>
      <w:r w:rsidR="00F53FA6">
        <w:rPr>
          <w:rFonts w:ascii="Aptos Light" w:hAnsi="Aptos Light"/>
          <w:sz w:val="24"/>
          <w:szCs w:val="24"/>
        </w:rPr>
        <w:t xml:space="preserve">different </w:t>
      </w:r>
      <w:r w:rsidR="00775102">
        <w:rPr>
          <w:rFonts w:ascii="Aptos Light" w:hAnsi="Aptos Light"/>
          <w:sz w:val="24"/>
          <w:szCs w:val="24"/>
        </w:rPr>
        <w:t>dimensions</w:t>
      </w:r>
      <w:r w:rsidR="00C34DE4">
        <w:rPr>
          <w:rFonts w:ascii="Aptos Light" w:hAnsi="Aptos Light"/>
          <w:sz w:val="24"/>
          <w:szCs w:val="24"/>
        </w:rPr>
        <w:t xml:space="preserve"> when the </w:t>
      </w:r>
      <w:r w:rsidR="00792125">
        <w:rPr>
          <w:rFonts w:ascii="Aptos Light" w:hAnsi="Aptos Light"/>
          <w:sz w:val="24"/>
          <w:szCs w:val="24"/>
        </w:rPr>
        <w:t xml:space="preserve">claim </w:t>
      </w:r>
      <w:r w:rsidR="00C34DE4">
        <w:rPr>
          <w:rFonts w:ascii="Aptos Light" w:hAnsi="Aptos Light"/>
          <w:sz w:val="24"/>
          <w:szCs w:val="24"/>
        </w:rPr>
        <w:t>represent</w:t>
      </w:r>
      <w:r w:rsidR="00792125">
        <w:rPr>
          <w:rFonts w:ascii="Aptos Light" w:hAnsi="Aptos Light"/>
          <w:sz w:val="24"/>
          <w:szCs w:val="24"/>
        </w:rPr>
        <w:t>s</w:t>
      </w:r>
      <w:r w:rsidR="00C34DE4">
        <w:rPr>
          <w:rFonts w:ascii="Aptos Light" w:hAnsi="Aptos Light"/>
          <w:sz w:val="24"/>
          <w:szCs w:val="24"/>
        </w:rPr>
        <w:t xml:space="preserve"> a credence attribute</w:t>
      </w:r>
      <w:r w:rsidR="00044EAA">
        <w:rPr>
          <w:rFonts w:ascii="Aptos Light" w:hAnsi="Aptos Light"/>
          <w:sz w:val="24"/>
          <w:szCs w:val="24"/>
        </w:rPr>
        <w:t xml:space="preserve"> (i.e. </w:t>
      </w:r>
      <w:r w:rsidR="00C34DE4">
        <w:rPr>
          <w:rFonts w:ascii="Aptos Light" w:hAnsi="Aptos Light"/>
          <w:sz w:val="24"/>
          <w:szCs w:val="24"/>
        </w:rPr>
        <w:t xml:space="preserve">an attribute </w:t>
      </w:r>
      <w:r w:rsidR="00044EAA">
        <w:rPr>
          <w:rFonts w:ascii="Aptos Light" w:hAnsi="Aptos Light"/>
          <w:sz w:val="24"/>
          <w:szCs w:val="24"/>
        </w:rPr>
        <w:t>which cannot be observed or</w:t>
      </w:r>
      <w:r w:rsidR="00C34DE4">
        <w:rPr>
          <w:rFonts w:ascii="Aptos Light" w:hAnsi="Aptos Light"/>
          <w:sz w:val="24"/>
          <w:szCs w:val="24"/>
        </w:rPr>
        <w:t xml:space="preserve"> evaluat</w:t>
      </w:r>
      <w:r w:rsidR="00044EAA">
        <w:rPr>
          <w:rFonts w:ascii="Aptos Light" w:hAnsi="Aptos Light"/>
          <w:sz w:val="24"/>
          <w:szCs w:val="24"/>
        </w:rPr>
        <w:t>ed prior or even after consumption).</w:t>
      </w:r>
    </w:p>
    <w:p w14:paraId="664A7FD3" w14:textId="77777777" w:rsidR="00775102" w:rsidRDefault="00775102" w:rsidP="00CD4742">
      <w:pPr>
        <w:spacing w:after="0" w:line="480" w:lineRule="auto"/>
        <w:rPr>
          <w:rFonts w:ascii="Aptos Light" w:hAnsi="Aptos Light"/>
          <w:sz w:val="24"/>
          <w:szCs w:val="24"/>
        </w:rPr>
      </w:pPr>
    </w:p>
    <w:p w14:paraId="13FAD157" w14:textId="6BF047A7" w:rsidR="00775102" w:rsidRPr="00775102" w:rsidRDefault="00C34DE4" w:rsidP="00775102">
      <w:pPr>
        <w:spacing w:after="0" w:line="480" w:lineRule="auto"/>
        <w:rPr>
          <w:rFonts w:ascii="Aptos Light" w:hAnsi="Aptos Light"/>
          <w:sz w:val="24"/>
          <w:szCs w:val="24"/>
        </w:rPr>
      </w:pPr>
      <w:r>
        <w:rPr>
          <w:rFonts w:ascii="Aptos Light" w:hAnsi="Aptos Light"/>
          <w:sz w:val="24"/>
          <w:szCs w:val="24"/>
        </w:rPr>
        <w:t xml:space="preserve">One </w:t>
      </w:r>
      <w:r w:rsidR="00775102">
        <w:rPr>
          <w:rFonts w:ascii="Aptos Light" w:hAnsi="Aptos Light"/>
          <w:sz w:val="24"/>
          <w:szCs w:val="24"/>
        </w:rPr>
        <w:t xml:space="preserve">animal welfare dimension is pain management. During procedures such as </w:t>
      </w:r>
      <w:r w:rsidR="003152B2">
        <w:rPr>
          <w:rFonts w:ascii="Aptos Light" w:hAnsi="Aptos Light"/>
          <w:sz w:val="24"/>
          <w:szCs w:val="24"/>
        </w:rPr>
        <w:t xml:space="preserve">castrating, </w:t>
      </w:r>
      <w:r w:rsidR="00775102">
        <w:rPr>
          <w:rFonts w:ascii="Aptos Light" w:hAnsi="Aptos Light"/>
          <w:sz w:val="24"/>
          <w:szCs w:val="24"/>
        </w:rPr>
        <w:t>dehorning, tail docking, and nose</w:t>
      </w:r>
      <w:r w:rsidR="009F45C7">
        <w:rPr>
          <w:rFonts w:ascii="Aptos Light" w:hAnsi="Aptos Light"/>
          <w:sz w:val="24"/>
          <w:szCs w:val="24"/>
        </w:rPr>
        <w:t xml:space="preserve"> </w:t>
      </w:r>
      <w:r w:rsidR="00775102">
        <w:rPr>
          <w:rFonts w:ascii="Aptos Light" w:hAnsi="Aptos Light"/>
          <w:sz w:val="24"/>
          <w:szCs w:val="24"/>
        </w:rPr>
        <w:t>ringing, food animals may experience some amount of pain (</w:t>
      </w:r>
      <w:r w:rsidR="00775102" w:rsidRPr="00775102">
        <w:rPr>
          <w:rFonts w:ascii="Aptos Light" w:hAnsi="Aptos Light"/>
          <w:b/>
          <w:bCs/>
          <w:sz w:val="24"/>
          <w:szCs w:val="24"/>
        </w:rPr>
        <w:t>Kleinhenz et al., 2021</w:t>
      </w:r>
      <w:r w:rsidR="00775102" w:rsidRPr="00775102">
        <w:rPr>
          <w:rFonts w:ascii="Aptos Light" w:hAnsi="Aptos Light"/>
          <w:sz w:val="24"/>
          <w:szCs w:val="24"/>
        </w:rPr>
        <w:t>).</w:t>
      </w:r>
      <w:r w:rsidR="00775102">
        <w:rPr>
          <w:rFonts w:ascii="Aptos Light" w:hAnsi="Aptos Light"/>
          <w:sz w:val="24"/>
          <w:szCs w:val="24"/>
        </w:rPr>
        <w:t xml:space="preserve"> </w:t>
      </w:r>
      <w:r w:rsidR="005A7EA0" w:rsidRPr="005A7EA0">
        <w:rPr>
          <w:rFonts w:ascii="Aptos Light" w:hAnsi="Aptos Light"/>
          <w:sz w:val="24"/>
          <w:szCs w:val="24"/>
        </w:rPr>
        <w:t xml:space="preserve">Researchers have designed methods to measure and scale pain in food </w:t>
      </w:r>
      <w:r w:rsidR="005A7EA0">
        <w:rPr>
          <w:rFonts w:ascii="Aptos Light" w:hAnsi="Aptos Light"/>
          <w:sz w:val="24"/>
          <w:szCs w:val="24"/>
        </w:rPr>
        <w:t>animals</w:t>
      </w:r>
      <w:r w:rsidR="005A7EA0" w:rsidRPr="005A7EA0">
        <w:rPr>
          <w:rFonts w:ascii="Aptos Light" w:hAnsi="Aptos Light"/>
          <w:sz w:val="24"/>
          <w:szCs w:val="24"/>
        </w:rPr>
        <w:t xml:space="preserve"> (</w:t>
      </w:r>
      <w:r w:rsidR="005A7EA0" w:rsidRPr="005A7EA0">
        <w:rPr>
          <w:rFonts w:ascii="Aptos Light" w:hAnsi="Aptos Light"/>
          <w:b/>
          <w:bCs/>
          <w:sz w:val="24"/>
          <w:szCs w:val="24"/>
        </w:rPr>
        <w:t>Steagall et al., 2021</w:t>
      </w:r>
      <w:r w:rsidR="005A7EA0" w:rsidRPr="005A7EA0">
        <w:rPr>
          <w:rFonts w:ascii="Aptos Light" w:hAnsi="Aptos Light"/>
          <w:sz w:val="24"/>
          <w:szCs w:val="24"/>
        </w:rPr>
        <w:t>)</w:t>
      </w:r>
      <w:r w:rsidR="005A7EA0">
        <w:rPr>
          <w:rFonts w:ascii="Aptos Light" w:hAnsi="Aptos Light"/>
          <w:sz w:val="24"/>
          <w:szCs w:val="24"/>
        </w:rPr>
        <w:t xml:space="preserve">. </w:t>
      </w:r>
      <w:r w:rsidR="00775102">
        <w:rPr>
          <w:rFonts w:ascii="Aptos Light" w:hAnsi="Aptos Light"/>
          <w:sz w:val="24"/>
          <w:szCs w:val="24"/>
        </w:rPr>
        <w:t>At the moment, food animal pain management is primarily a financial consideration for producers (</w:t>
      </w:r>
      <w:r w:rsidR="00775102" w:rsidRPr="00775102">
        <w:rPr>
          <w:rFonts w:ascii="Aptos Light" w:hAnsi="Aptos Light"/>
          <w:b/>
          <w:bCs/>
          <w:sz w:val="24"/>
          <w:szCs w:val="24"/>
        </w:rPr>
        <w:t>Newton and O’Connor, 2013</w:t>
      </w:r>
      <w:r w:rsidR="00775102">
        <w:rPr>
          <w:rFonts w:ascii="Aptos Light" w:hAnsi="Aptos Light"/>
          <w:sz w:val="24"/>
          <w:szCs w:val="24"/>
        </w:rPr>
        <w:t xml:space="preserve">). Pain management has not yet been marketed, in part because research on the ability of the attribute to capture a price premium in the marketplace is scarce. </w:t>
      </w:r>
      <w:r w:rsidR="001A0F55">
        <w:rPr>
          <w:rFonts w:ascii="Aptos Light" w:hAnsi="Aptos Light"/>
          <w:sz w:val="24"/>
          <w:szCs w:val="24"/>
        </w:rPr>
        <w:t>To the best of our knowledge, only t</w:t>
      </w:r>
      <w:r w:rsidR="009F45C7">
        <w:rPr>
          <w:rFonts w:ascii="Aptos Light" w:hAnsi="Aptos Light"/>
          <w:sz w:val="24"/>
          <w:szCs w:val="24"/>
        </w:rPr>
        <w:t xml:space="preserve">wo studies </w:t>
      </w:r>
      <w:r w:rsidR="001A0F55">
        <w:rPr>
          <w:rFonts w:ascii="Aptos Light" w:hAnsi="Aptos Light"/>
          <w:sz w:val="24"/>
          <w:szCs w:val="24"/>
        </w:rPr>
        <w:t xml:space="preserve">have estimated food consumer preferences for </w:t>
      </w:r>
      <w:r w:rsidR="009F45C7">
        <w:rPr>
          <w:rFonts w:ascii="Aptos Light" w:hAnsi="Aptos Light"/>
          <w:sz w:val="24"/>
          <w:szCs w:val="24"/>
        </w:rPr>
        <w:t xml:space="preserve">pain </w:t>
      </w:r>
      <w:r w:rsidR="009F45C7">
        <w:rPr>
          <w:rFonts w:ascii="Aptos Light" w:hAnsi="Aptos Light"/>
          <w:sz w:val="24"/>
          <w:szCs w:val="24"/>
        </w:rPr>
        <w:lastRenderedPageBreak/>
        <w:t>management</w:t>
      </w:r>
      <w:r w:rsidR="001A0F55">
        <w:rPr>
          <w:rFonts w:ascii="Aptos Light" w:hAnsi="Aptos Light"/>
          <w:sz w:val="24"/>
          <w:szCs w:val="24"/>
        </w:rPr>
        <w:t xml:space="preserve">. </w:t>
      </w:r>
      <w:r w:rsidR="001A0F55" w:rsidRPr="001A0F55">
        <w:rPr>
          <w:rFonts w:ascii="Aptos Light" w:hAnsi="Aptos Light"/>
          <w:b/>
          <w:bCs/>
          <w:sz w:val="24"/>
          <w:szCs w:val="24"/>
        </w:rPr>
        <w:t>Elbakidze and Nayga Jr. (2012)</w:t>
      </w:r>
      <w:r w:rsidR="001A0F55">
        <w:rPr>
          <w:rFonts w:ascii="Aptos Light" w:hAnsi="Aptos Light"/>
          <w:sz w:val="24"/>
          <w:szCs w:val="24"/>
        </w:rPr>
        <w:t xml:space="preserve"> </w:t>
      </w:r>
      <w:r w:rsidR="00044EAA">
        <w:rPr>
          <w:rFonts w:ascii="Aptos Light" w:hAnsi="Aptos Light"/>
          <w:sz w:val="24"/>
          <w:szCs w:val="24"/>
        </w:rPr>
        <w:t xml:space="preserve">and </w:t>
      </w:r>
      <w:r w:rsidR="00044EAA" w:rsidRPr="00044EAA">
        <w:rPr>
          <w:rFonts w:ascii="Aptos Light" w:hAnsi="Aptos Light"/>
          <w:b/>
          <w:bCs/>
          <w:sz w:val="24"/>
          <w:szCs w:val="24"/>
        </w:rPr>
        <w:t>Elbakidze et al. (2012)</w:t>
      </w:r>
      <w:r w:rsidR="00044EAA">
        <w:rPr>
          <w:rFonts w:ascii="Aptos Light" w:hAnsi="Aptos Light"/>
          <w:sz w:val="24"/>
          <w:szCs w:val="24"/>
        </w:rPr>
        <w:t xml:space="preserve"> </w:t>
      </w:r>
      <w:r w:rsidR="001A0F55">
        <w:rPr>
          <w:rFonts w:ascii="Aptos Light" w:hAnsi="Aptos Light"/>
          <w:sz w:val="24"/>
          <w:szCs w:val="24"/>
        </w:rPr>
        <w:t xml:space="preserve">estimated a positive WTP for the fictitious humane animal care label, which featured information about the rapid diagnosis and treatment of sick animals. With a more direct approach to pain management, </w:t>
      </w:r>
      <w:r w:rsidR="001A0F55" w:rsidRPr="001A0F55">
        <w:rPr>
          <w:rFonts w:ascii="Aptos Light" w:hAnsi="Aptos Light"/>
          <w:b/>
          <w:bCs/>
          <w:sz w:val="24"/>
          <w:szCs w:val="24"/>
        </w:rPr>
        <w:t>Bir et al. (2020)</w:t>
      </w:r>
      <w:r w:rsidR="001A0F55">
        <w:rPr>
          <w:rFonts w:ascii="Aptos Light" w:hAnsi="Aptos Light"/>
          <w:sz w:val="24"/>
          <w:szCs w:val="24"/>
        </w:rPr>
        <w:t xml:space="preserve"> estimated </w:t>
      </w:r>
      <w:r w:rsidR="00775102" w:rsidRPr="00775102">
        <w:rPr>
          <w:rFonts w:ascii="Aptos Light" w:hAnsi="Aptos Light"/>
          <w:sz w:val="24"/>
          <w:szCs w:val="24"/>
        </w:rPr>
        <w:t xml:space="preserve">a positive WTP </w:t>
      </w:r>
      <w:r w:rsidR="00152B49">
        <w:rPr>
          <w:rFonts w:ascii="Aptos Light" w:hAnsi="Aptos Light"/>
          <w:sz w:val="24"/>
          <w:szCs w:val="24"/>
        </w:rPr>
        <w:t xml:space="preserve">for cheddar cheese </w:t>
      </w:r>
      <w:r w:rsidR="00775102" w:rsidRPr="00775102">
        <w:rPr>
          <w:rFonts w:ascii="Aptos Light" w:hAnsi="Aptos Light"/>
          <w:sz w:val="24"/>
          <w:szCs w:val="24"/>
        </w:rPr>
        <w:t xml:space="preserve">when cows </w:t>
      </w:r>
      <w:r w:rsidR="003152B2">
        <w:rPr>
          <w:rFonts w:ascii="Aptos Light" w:hAnsi="Aptos Light"/>
          <w:sz w:val="24"/>
          <w:szCs w:val="24"/>
        </w:rPr>
        <w:t>have been</w:t>
      </w:r>
      <w:r w:rsidR="00775102" w:rsidRPr="00775102">
        <w:rPr>
          <w:rFonts w:ascii="Aptos Light" w:hAnsi="Aptos Light"/>
          <w:sz w:val="24"/>
          <w:szCs w:val="24"/>
        </w:rPr>
        <w:t xml:space="preserve"> dehorned with pain relief as opposed to without pain relief.</w:t>
      </w:r>
    </w:p>
    <w:p w14:paraId="59F37A01" w14:textId="0C7A5D4F" w:rsidR="00CD4742" w:rsidRDefault="00CD4742" w:rsidP="00CD4742">
      <w:pPr>
        <w:spacing w:after="0" w:line="480" w:lineRule="auto"/>
        <w:rPr>
          <w:rFonts w:ascii="Aptos Light" w:hAnsi="Aptos Light"/>
          <w:sz w:val="24"/>
          <w:szCs w:val="24"/>
        </w:rPr>
      </w:pPr>
    </w:p>
    <w:p w14:paraId="6A83EDBD" w14:textId="001F3E6F" w:rsidR="00A37FCD" w:rsidRDefault="00A37FCD" w:rsidP="00CD4742">
      <w:pPr>
        <w:spacing w:after="0" w:line="480" w:lineRule="auto"/>
        <w:rPr>
          <w:rFonts w:ascii="Aptos Light" w:hAnsi="Aptos Light"/>
          <w:sz w:val="24"/>
          <w:szCs w:val="24"/>
        </w:rPr>
      </w:pPr>
      <w:r>
        <w:rPr>
          <w:rFonts w:ascii="Aptos Light" w:hAnsi="Aptos Light"/>
          <w:sz w:val="24"/>
          <w:szCs w:val="24"/>
        </w:rPr>
        <w:t xml:space="preserve">One </w:t>
      </w:r>
      <w:r w:rsidR="0058797C">
        <w:rPr>
          <w:rFonts w:ascii="Aptos Light" w:hAnsi="Aptos Light"/>
          <w:sz w:val="24"/>
          <w:szCs w:val="24"/>
        </w:rPr>
        <w:t xml:space="preserve">common </w:t>
      </w:r>
      <w:r>
        <w:rPr>
          <w:rFonts w:ascii="Aptos Light" w:hAnsi="Aptos Light"/>
          <w:sz w:val="24"/>
          <w:szCs w:val="24"/>
        </w:rPr>
        <w:t>shortcoming of the t</w:t>
      </w:r>
      <w:r w:rsidR="0055025C">
        <w:rPr>
          <w:rFonts w:ascii="Aptos Light" w:hAnsi="Aptos Light"/>
          <w:sz w:val="24"/>
          <w:szCs w:val="24"/>
        </w:rPr>
        <w:t>hree</w:t>
      </w:r>
      <w:r>
        <w:rPr>
          <w:rFonts w:ascii="Aptos Light" w:hAnsi="Aptos Light"/>
          <w:sz w:val="24"/>
          <w:szCs w:val="24"/>
        </w:rPr>
        <w:t xml:space="preserve"> studies is the lack of consideration for </w:t>
      </w:r>
      <w:r w:rsidR="0058797C">
        <w:rPr>
          <w:rFonts w:ascii="Aptos Light" w:hAnsi="Aptos Light"/>
          <w:sz w:val="24"/>
          <w:szCs w:val="24"/>
        </w:rPr>
        <w:t xml:space="preserve">the interaction of animal welfare and pain management. In </w:t>
      </w:r>
      <w:r w:rsidR="0058797C" w:rsidRPr="00152B49">
        <w:rPr>
          <w:rFonts w:ascii="Aptos Light" w:hAnsi="Aptos Light"/>
          <w:b/>
          <w:bCs/>
          <w:sz w:val="24"/>
          <w:szCs w:val="24"/>
        </w:rPr>
        <w:t>Elbakidze and Nayga Jr. (2012)</w:t>
      </w:r>
      <w:r w:rsidR="009210B8" w:rsidRPr="00044EAA">
        <w:rPr>
          <w:rFonts w:ascii="Aptos Light" w:hAnsi="Aptos Light"/>
          <w:sz w:val="24"/>
          <w:szCs w:val="24"/>
        </w:rPr>
        <w:t xml:space="preserve"> and </w:t>
      </w:r>
      <w:r w:rsidR="009210B8">
        <w:rPr>
          <w:rFonts w:ascii="Aptos Light" w:hAnsi="Aptos Light"/>
          <w:b/>
          <w:bCs/>
          <w:sz w:val="24"/>
          <w:szCs w:val="24"/>
        </w:rPr>
        <w:t xml:space="preserve">Elbakidze </w:t>
      </w:r>
      <w:r w:rsidR="00044EAA">
        <w:rPr>
          <w:rFonts w:ascii="Aptos Light" w:hAnsi="Aptos Light"/>
          <w:b/>
          <w:bCs/>
          <w:sz w:val="24"/>
          <w:szCs w:val="24"/>
        </w:rPr>
        <w:t>et al.</w:t>
      </w:r>
      <w:r w:rsidR="009210B8">
        <w:rPr>
          <w:rFonts w:ascii="Aptos Light" w:hAnsi="Aptos Light"/>
          <w:b/>
          <w:bCs/>
          <w:sz w:val="24"/>
          <w:szCs w:val="24"/>
        </w:rPr>
        <w:t xml:space="preserve"> (2012)</w:t>
      </w:r>
      <w:r w:rsidR="0058797C">
        <w:rPr>
          <w:rFonts w:ascii="Aptos Light" w:hAnsi="Aptos Light"/>
          <w:sz w:val="24"/>
          <w:szCs w:val="24"/>
        </w:rPr>
        <w:t xml:space="preserve">, pain management is </w:t>
      </w:r>
      <w:r w:rsidR="00C054BF">
        <w:rPr>
          <w:rFonts w:ascii="Aptos Light" w:hAnsi="Aptos Light"/>
          <w:sz w:val="24"/>
          <w:szCs w:val="24"/>
        </w:rPr>
        <w:t>treated as a</w:t>
      </w:r>
      <w:r w:rsidR="009210B8">
        <w:rPr>
          <w:rFonts w:ascii="Aptos Light" w:hAnsi="Aptos Light"/>
          <w:sz w:val="24"/>
          <w:szCs w:val="24"/>
        </w:rPr>
        <w:t xml:space="preserve">n implicit dimension </w:t>
      </w:r>
      <w:r w:rsidR="00C054BF">
        <w:rPr>
          <w:rFonts w:ascii="Aptos Light" w:hAnsi="Aptos Light"/>
          <w:sz w:val="24"/>
          <w:szCs w:val="24"/>
        </w:rPr>
        <w:t>of</w:t>
      </w:r>
      <w:r w:rsidR="0058797C">
        <w:rPr>
          <w:rFonts w:ascii="Aptos Light" w:hAnsi="Aptos Light"/>
          <w:sz w:val="24"/>
          <w:szCs w:val="24"/>
        </w:rPr>
        <w:t xml:space="preserve"> </w:t>
      </w:r>
      <w:r w:rsidR="00C054BF">
        <w:rPr>
          <w:rFonts w:ascii="Aptos Light" w:hAnsi="Aptos Light"/>
          <w:sz w:val="24"/>
          <w:szCs w:val="24"/>
        </w:rPr>
        <w:t xml:space="preserve">the </w:t>
      </w:r>
      <w:r w:rsidR="0058797C">
        <w:rPr>
          <w:rFonts w:ascii="Aptos Light" w:hAnsi="Aptos Light"/>
          <w:sz w:val="24"/>
          <w:szCs w:val="24"/>
        </w:rPr>
        <w:t>animal welfare</w:t>
      </w:r>
      <w:r w:rsidR="00C054BF">
        <w:rPr>
          <w:rFonts w:ascii="Aptos Light" w:hAnsi="Aptos Light"/>
          <w:sz w:val="24"/>
          <w:szCs w:val="24"/>
        </w:rPr>
        <w:t xml:space="preserve"> attribute</w:t>
      </w:r>
      <w:r w:rsidR="0058797C">
        <w:rPr>
          <w:rFonts w:ascii="Aptos Light" w:hAnsi="Aptos Light"/>
          <w:sz w:val="24"/>
          <w:szCs w:val="24"/>
        </w:rPr>
        <w:t xml:space="preserve">. In </w:t>
      </w:r>
      <w:r w:rsidR="0058797C" w:rsidRPr="00152B49">
        <w:rPr>
          <w:rFonts w:ascii="Aptos Light" w:hAnsi="Aptos Light"/>
          <w:b/>
          <w:bCs/>
          <w:sz w:val="24"/>
          <w:szCs w:val="24"/>
        </w:rPr>
        <w:t>Bir et al. (202</w:t>
      </w:r>
      <w:r w:rsidR="00C054BF" w:rsidRPr="00152B49">
        <w:rPr>
          <w:rFonts w:ascii="Aptos Light" w:hAnsi="Aptos Light"/>
          <w:b/>
          <w:bCs/>
          <w:sz w:val="24"/>
          <w:szCs w:val="24"/>
        </w:rPr>
        <w:t>0)</w:t>
      </w:r>
      <w:r w:rsidR="00C054BF">
        <w:rPr>
          <w:rFonts w:ascii="Aptos Light" w:hAnsi="Aptos Light"/>
          <w:sz w:val="24"/>
          <w:szCs w:val="24"/>
        </w:rPr>
        <w:t>, pain management is estimated in isolation but without the animal welfare attribute. As such, we do not know if the pain management attribute is viable in the food marketplace</w:t>
      </w:r>
      <w:r w:rsidR="00152B49">
        <w:rPr>
          <w:rFonts w:ascii="Aptos Light" w:hAnsi="Aptos Light"/>
          <w:sz w:val="24"/>
          <w:szCs w:val="24"/>
        </w:rPr>
        <w:t xml:space="preserve"> in which</w:t>
      </w:r>
      <w:r w:rsidR="00C054BF">
        <w:rPr>
          <w:rFonts w:ascii="Aptos Light" w:hAnsi="Aptos Light"/>
          <w:sz w:val="24"/>
          <w:szCs w:val="24"/>
        </w:rPr>
        <w:t xml:space="preserve"> the animal welfare attribute already has a</w:t>
      </w:r>
      <w:r w:rsidR="00152B49">
        <w:rPr>
          <w:rFonts w:ascii="Aptos Light" w:hAnsi="Aptos Light"/>
          <w:sz w:val="24"/>
          <w:szCs w:val="24"/>
        </w:rPr>
        <w:t xml:space="preserve"> strong</w:t>
      </w:r>
      <w:r w:rsidR="00C054BF">
        <w:rPr>
          <w:rFonts w:ascii="Aptos Light" w:hAnsi="Aptos Light"/>
          <w:sz w:val="24"/>
          <w:szCs w:val="24"/>
        </w:rPr>
        <w:t xml:space="preserve"> foothold among consumers in terms of awareness and recognition</w:t>
      </w:r>
      <w:r w:rsidR="00152B49">
        <w:rPr>
          <w:rFonts w:ascii="Aptos Light" w:hAnsi="Aptos Light"/>
          <w:sz w:val="24"/>
          <w:szCs w:val="24"/>
        </w:rPr>
        <w:t xml:space="preserve"> (</w:t>
      </w:r>
      <w:r w:rsidR="00152B49" w:rsidRPr="00BD2CB6">
        <w:rPr>
          <w:rFonts w:ascii="Aptos Light" w:hAnsi="Aptos Light"/>
          <w:b/>
          <w:bCs/>
          <w:sz w:val="24"/>
          <w:szCs w:val="24"/>
        </w:rPr>
        <w:t>Lagerkvist and Hess, 2011</w:t>
      </w:r>
      <w:r w:rsidR="00152B49">
        <w:rPr>
          <w:rFonts w:ascii="Aptos Light" w:hAnsi="Aptos Light"/>
          <w:sz w:val="24"/>
          <w:szCs w:val="24"/>
        </w:rPr>
        <w:t xml:space="preserve">; </w:t>
      </w:r>
      <w:r w:rsidR="00152B49" w:rsidRPr="00BD2CB6">
        <w:rPr>
          <w:rFonts w:ascii="Aptos Light" w:hAnsi="Aptos Light"/>
          <w:b/>
          <w:bCs/>
          <w:sz w:val="24"/>
          <w:szCs w:val="24"/>
        </w:rPr>
        <w:t>Clark et al., 2017</w:t>
      </w:r>
      <w:r w:rsidR="00152B49">
        <w:rPr>
          <w:rFonts w:ascii="Aptos Light" w:hAnsi="Aptos Light"/>
          <w:sz w:val="24"/>
          <w:szCs w:val="24"/>
        </w:rPr>
        <w:t>;</w:t>
      </w:r>
      <w:r w:rsidR="00DC30D6">
        <w:rPr>
          <w:rFonts w:ascii="Aptos Light" w:hAnsi="Aptos Light"/>
          <w:sz w:val="24"/>
          <w:szCs w:val="24"/>
        </w:rPr>
        <w:t xml:space="preserve"> </w:t>
      </w:r>
      <w:r w:rsidR="00DC30D6" w:rsidRPr="00DC30D6">
        <w:rPr>
          <w:rFonts w:ascii="Aptos Light" w:hAnsi="Aptos Light"/>
          <w:b/>
          <w:bCs/>
          <w:sz w:val="24"/>
          <w:szCs w:val="24"/>
        </w:rPr>
        <w:t>Yang and Renwick, 2019</w:t>
      </w:r>
      <w:r w:rsidR="00DC30D6">
        <w:rPr>
          <w:rFonts w:ascii="Aptos Light" w:hAnsi="Aptos Light"/>
          <w:sz w:val="24"/>
          <w:szCs w:val="24"/>
        </w:rPr>
        <w:t>;</w:t>
      </w:r>
      <w:r w:rsidR="00152B49">
        <w:rPr>
          <w:rFonts w:ascii="Aptos Light" w:hAnsi="Aptos Light"/>
          <w:sz w:val="24"/>
          <w:szCs w:val="24"/>
        </w:rPr>
        <w:t xml:space="preserve"> </w:t>
      </w:r>
      <w:r w:rsidR="00152B49" w:rsidRPr="00BD2CB6">
        <w:rPr>
          <w:rFonts w:ascii="Aptos Light" w:hAnsi="Aptos Light"/>
          <w:b/>
          <w:bCs/>
          <w:sz w:val="24"/>
          <w:szCs w:val="24"/>
        </w:rPr>
        <w:t>Li and Kallas, 2021</w:t>
      </w:r>
      <w:r w:rsidR="00152B49">
        <w:rPr>
          <w:rFonts w:ascii="Aptos Light" w:hAnsi="Aptos Light"/>
          <w:sz w:val="24"/>
          <w:szCs w:val="24"/>
        </w:rPr>
        <w:t>).</w:t>
      </w:r>
    </w:p>
    <w:p w14:paraId="6B932B04" w14:textId="77777777" w:rsidR="00152B49" w:rsidRDefault="00152B49" w:rsidP="00CD4742">
      <w:pPr>
        <w:spacing w:after="0" w:line="480" w:lineRule="auto"/>
        <w:rPr>
          <w:rFonts w:ascii="Aptos Light" w:hAnsi="Aptos Light"/>
          <w:sz w:val="24"/>
          <w:szCs w:val="24"/>
        </w:rPr>
      </w:pPr>
    </w:p>
    <w:p w14:paraId="79AC82CF" w14:textId="1B3BD527" w:rsidR="00792125" w:rsidRDefault="00152B49" w:rsidP="00CD4742">
      <w:pPr>
        <w:spacing w:after="0" w:line="480" w:lineRule="auto"/>
        <w:rPr>
          <w:rFonts w:ascii="Aptos Light" w:hAnsi="Aptos Light"/>
          <w:sz w:val="24"/>
          <w:szCs w:val="24"/>
        </w:rPr>
      </w:pPr>
      <w:r w:rsidRPr="7AC779F1">
        <w:rPr>
          <w:rFonts w:ascii="Aptos Light" w:hAnsi="Aptos Light"/>
          <w:sz w:val="24"/>
          <w:szCs w:val="24"/>
        </w:rPr>
        <w:t>We address the gap in the literature with an empirical study of the animal welfare and pain management attributes</w:t>
      </w:r>
      <w:r w:rsidR="009210B8">
        <w:rPr>
          <w:rFonts w:ascii="Aptos Light" w:hAnsi="Aptos Light"/>
          <w:sz w:val="24"/>
          <w:szCs w:val="24"/>
        </w:rPr>
        <w:t xml:space="preserve"> by examining whether consumers treat pain management as a dimension of </w:t>
      </w:r>
      <w:r w:rsidR="00044EAA">
        <w:rPr>
          <w:rFonts w:ascii="Aptos Light" w:hAnsi="Aptos Light"/>
          <w:sz w:val="24"/>
          <w:szCs w:val="24"/>
        </w:rPr>
        <w:t xml:space="preserve">the </w:t>
      </w:r>
      <w:r w:rsidR="009210B8">
        <w:rPr>
          <w:rFonts w:ascii="Aptos Light" w:hAnsi="Aptos Light"/>
          <w:sz w:val="24"/>
          <w:szCs w:val="24"/>
        </w:rPr>
        <w:t>animal welfare</w:t>
      </w:r>
      <w:r w:rsidR="00044EAA">
        <w:rPr>
          <w:rFonts w:ascii="Aptos Light" w:hAnsi="Aptos Light"/>
          <w:sz w:val="24"/>
          <w:szCs w:val="24"/>
        </w:rPr>
        <w:t xml:space="preserve"> attribute</w:t>
      </w:r>
      <w:r w:rsidR="009210B8">
        <w:rPr>
          <w:rFonts w:ascii="Aptos Light" w:hAnsi="Aptos Light"/>
          <w:sz w:val="24"/>
          <w:szCs w:val="24"/>
        </w:rPr>
        <w:t xml:space="preserve"> or as </w:t>
      </w:r>
      <w:r w:rsidR="00044EAA">
        <w:rPr>
          <w:rFonts w:ascii="Aptos Light" w:hAnsi="Aptos Light"/>
          <w:sz w:val="24"/>
          <w:szCs w:val="24"/>
        </w:rPr>
        <w:t>its own</w:t>
      </w:r>
      <w:r w:rsidR="009210B8">
        <w:rPr>
          <w:rFonts w:ascii="Aptos Light" w:hAnsi="Aptos Light"/>
          <w:sz w:val="24"/>
          <w:szCs w:val="24"/>
        </w:rPr>
        <w:t xml:space="preserve"> attribute</w:t>
      </w:r>
      <w:r w:rsidRPr="7AC779F1">
        <w:rPr>
          <w:rFonts w:ascii="Aptos Light" w:hAnsi="Aptos Light"/>
          <w:sz w:val="24"/>
          <w:szCs w:val="24"/>
        </w:rPr>
        <w:t>. To be specific, our research question is if the pain management attribute is able to capture a price premium with and without the animal welfare attribute.</w:t>
      </w:r>
      <w:r w:rsidR="00044EAA">
        <w:rPr>
          <w:rFonts w:ascii="Aptos Light" w:hAnsi="Aptos Light"/>
          <w:sz w:val="24"/>
          <w:szCs w:val="24"/>
        </w:rPr>
        <w:t xml:space="preserve"> </w:t>
      </w:r>
      <w:r w:rsidR="004E221A">
        <w:rPr>
          <w:rFonts w:ascii="Aptos Light" w:hAnsi="Aptos Light"/>
          <w:sz w:val="24"/>
          <w:szCs w:val="24"/>
        </w:rPr>
        <w:t xml:space="preserve">Our </w:t>
      </w:r>
      <w:r w:rsidR="0055025C">
        <w:rPr>
          <w:rFonts w:ascii="Aptos Light" w:hAnsi="Aptos Light"/>
          <w:sz w:val="24"/>
          <w:szCs w:val="24"/>
        </w:rPr>
        <w:t>null</w:t>
      </w:r>
      <w:r w:rsidR="004E221A">
        <w:rPr>
          <w:rFonts w:ascii="Aptos Light" w:hAnsi="Aptos Light"/>
          <w:sz w:val="24"/>
          <w:szCs w:val="24"/>
        </w:rPr>
        <w:t xml:space="preserve"> and alternative hypotheses are</w:t>
      </w:r>
      <w:r w:rsidR="00044EAA">
        <w:rPr>
          <w:rFonts w:ascii="Aptos Light" w:hAnsi="Aptos Light"/>
          <w:sz w:val="24"/>
          <w:szCs w:val="24"/>
        </w:rPr>
        <w:t>:</w:t>
      </w:r>
    </w:p>
    <w:p w14:paraId="7AF57E67" w14:textId="77777777" w:rsidR="004E221A" w:rsidRDefault="004E221A" w:rsidP="00792125">
      <w:pPr>
        <w:spacing w:after="0" w:line="480" w:lineRule="auto"/>
        <w:ind w:left="1434" w:hanging="714"/>
        <w:rPr>
          <w:rFonts w:ascii="Aptos Light" w:hAnsi="Aptos Light"/>
          <w:i/>
          <w:iCs/>
          <w:sz w:val="24"/>
          <w:szCs w:val="24"/>
        </w:rPr>
      </w:pPr>
    </w:p>
    <w:p w14:paraId="6CED8FEE" w14:textId="23A9EA5A" w:rsidR="004E221A" w:rsidRDefault="004E221A" w:rsidP="00792125">
      <w:pPr>
        <w:spacing w:after="0" w:line="480" w:lineRule="auto"/>
        <w:ind w:left="1434" w:hanging="714"/>
        <w:rPr>
          <w:rFonts w:ascii="Aptos Light" w:hAnsi="Aptos Light"/>
          <w:i/>
          <w:iCs/>
          <w:sz w:val="24"/>
          <w:szCs w:val="24"/>
        </w:rPr>
      </w:pPr>
      <w:r w:rsidRPr="0044773C">
        <w:rPr>
          <w:rFonts w:ascii="Aptos Light" w:hAnsi="Aptos Light"/>
          <w:i/>
          <w:iCs/>
          <w:sz w:val="24"/>
          <w:szCs w:val="24"/>
        </w:rPr>
        <w:lastRenderedPageBreak/>
        <w:t>H</w:t>
      </w:r>
      <w:r>
        <w:rPr>
          <w:rFonts w:ascii="Aptos Light" w:hAnsi="Aptos Light"/>
          <w:i/>
          <w:iCs/>
          <w:sz w:val="24"/>
          <w:szCs w:val="24"/>
          <w:vertAlign w:val="subscript"/>
        </w:rPr>
        <w:t>0</w:t>
      </w:r>
      <w:r>
        <w:rPr>
          <w:rFonts w:ascii="Aptos Light" w:hAnsi="Aptos Light"/>
          <w:sz w:val="24"/>
          <w:szCs w:val="24"/>
        </w:rPr>
        <w:t>:</w:t>
      </w:r>
      <w:r>
        <w:rPr>
          <w:rFonts w:ascii="Aptos Light" w:hAnsi="Aptos Light"/>
          <w:sz w:val="24"/>
          <w:szCs w:val="24"/>
        </w:rPr>
        <w:tab/>
      </w:r>
      <w:r w:rsidRPr="0044773C">
        <w:rPr>
          <w:rFonts w:ascii="Aptos Light" w:hAnsi="Aptos Light"/>
          <w:i/>
          <w:iCs/>
          <w:sz w:val="24"/>
          <w:szCs w:val="24"/>
        </w:rPr>
        <w:t xml:space="preserve">The pain management </w:t>
      </w:r>
      <w:r w:rsidR="009B1C6C">
        <w:rPr>
          <w:rFonts w:ascii="Aptos Light" w:hAnsi="Aptos Light"/>
          <w:i/>
          <w:iCs/>
          <w:sz w:val="24"/>
          <w:szCs w:val="24"/>
        </w:rPr>
        <w:t>attribute</w:t>
      </w:r>
      <w:r>
        <w:rPr>
          <w:rFonts w:ascii="Aptos Light" w:hAnsi="Aptos Light"/>
          <w:i/>
          <w:iCs/>
          <w:sz w:val="24"/>
          <w:szCs w:val="24"/>
        </w:rPr>
        <w:t xml:space="preserve"> is a substitute </w:t>
      </w:r>
      <w:r w:rsidRPr="0044773C">
        <w:rPr>
          <w:rFonts w:ascii="Aptos Light" w:hAnsi="Aptos Light"/>
          <w:i/>
          <w:iCs/>
          <w:sz w:val="24"/>
          <w:szCs w:val="24"/>
        </w:rPr>
        <w:t xml:space="preserve">to the animal welfare </w:t>
      </w:r>
      <w:r w:rsidR="009B1C6C">
        <w:rPr>
          <w:rFonts w:ascii="Aptos Light" w:hAnsi="Aptos Light"/>
          <w:i/>
          <w:iCs/>
          <w:sz w:val="24"/>
          <w:szCs w:val="24"/>
        </w:rPr>
        <w:t>attribute</w:t>
      </w:r>
      <w:r>
        <w:rPr>
          <w:rFonts w:ascii="Aptos Light" w:hAnsi="Aptos Light"/>
          <w:i/>
          <w:iCs/>
          <w:sz w:val="24"/>
          <w:szCs w:val="24"/>
        </w:rPr>
        <w:t xml:space="preserve"> and </w:t>
      </w:r>
      <w:r w:rsidR="009B1C6C">
        <w:rPr>
          <w:rFonts w:ascii="Aptos Light" w:hAnsi="Aptos Light"/>
          <w:i/>
          <w:iCs/>
          <w:sz w:val="24"/>
          <w:szCs w:val="24"/>
        </w:rPr>
        <w:t>is therefore not viable in the presence of the animal welfare attribute when labeling</w:t>
      </w:r>
      <w:r>
        <w:rPr>
          <w:rFonts w:ascii="Aptos Light" w:hAnsi="Aptos Light"/>
          <w:sz w:val="24"/>
          <w:szCs w:val="24"/>
        </w:rPr>
        <w:t>.</w:t>
      </w:r>
    </w:p>
    <w:p w14:paraId="3EC4FA73" w14:textId="6BA8F306" w:rsidR="00792125" w:rsidRDefault="00792125" w:rsidP="009B1C6C">
      <w:pPr>
        <w:spacing w:after="0" w:line="480" w:lineRule="auto"/>
        <w:ind w:left="1434" w:hanging="714"/>
        <w:rPr>
          <w:rFonts w:ascii="Aptos Light" w:hAnsi="Aptos Light"/>
          <w:sz w:val="24"/>
          <w:szCs w:val="24"/>
        </w:rPr>
      </w:pPr>
      <w:r w:rsidRPr="009B1C6C">
        <w:rPr>
          <w:rFonts w:ascii="Aptos Light" w:hAnsi="Aptos Light"/>
          <w:i/>
          <w:iCs/>
          <w:sz w:val="24"/>
          <w:szCs w:val="24"/>
        </w:rPr>
        <w:t>H</w:t>
      </w:r>
      <w:r w:rsidR="004E221A">
        <w:rPr>
          <w:rFonts w:ascii="Aptos Light" w:hAnsi="Aptos Light"/>
          <w:i/>
          <w:iCs/>
          <w:sz w:val="24"/>
          <w:szCs w:val="24"/>
          <w:vertAlign w:val="subscript"/>
        </w:rPr>
        <w:t>1</w:t>
      </w:r>
      <w:r>
        <w:rPr>
          <w:rFonts w:ascii="Aptos Light" w:hAnsi="Aptos Light"/>
          <w:sz w:val="24"/>
          <w:szCs w:val="24"/>
        </w:rPr>
        <w:t>:</w:t>
      </w:r>
      <w:r>
        <w:rPr>
          <w:rFonts w:ascii="Aptos Light" w:hAnsi="Aptos Light"/>
          <w:sz w:val="24"/>
          <w:szCs w:val="24"/>
        </w:rPr>
        <w:tab/>
      </w:r>
      <w:r w:rsidRPr="009B1C6C">
        <w:rPr>
          <w:rFonts w:ascii="Aptos Light" w:hAnsi="Aptos Light"/>
          <w:i/>
          <w:iCs/>
          <w:sz w:val="24"/>
          <w:szCs w:val="24"/>
        </w:rPr>
        <w:t xml:space="preserve">The pain management </w:t>
      </w:r>
      <w:r w:rsidR="009B1C6C">
        <w:rPr>
          <w:rFonts w:ascii="Aptos Light" w:hAnsi="Aptos Light"/>
          <w:i/>
          <w:iCs/>
          <w:sz w:val="24"/>
          <w:szCs w:val="24"/>
        </w:rPr>
        <w:t>attribute</w:t>
      </w:r>
      <w:r w:rsidRPr="009B1C6C">
        <w:rPr>
          <w:rFonts w:ascii="Aptos Light" w:hAnsi="Aptos Light"/>
          <w:i/>
          <w:iCs/>
          <w:sz w:val="24"/>
          <w:szCs w:val="24"/>
        </w:rPr>
        <w:t xml:space="preserve"> is complementary to the animal welfare</w:t>
      </w:r>
      <w:r w:rsidR="004E221A">
        <w:rPr>
          <w:rFonts w:ascii="Aptos Light" w:hAnsi="Aptos Light"/>
          <w:i/>
          <w:iCs/>
          <w:sz w:val="24"/>
          <w:szCs w:val="24"/>
        </w:rPr>
        <w:t xml:space="preserve"> </w:t>
      </w:r>
      <w:r w:rsidR="009B1C6C">
        <w:rPr>
          <w:rFonts w:ascii="Aptos Light" w:hAnsi="Aptos Light"/>
          <w:i/>
          <w:iCs/>
          <w:sz w:val="24"/>
          <w:szCs w:val="24"/>
        </w:rPr>
        <w:t>attribute</w:t>
      </w:r>
      <w:r>
        <w:rPr>
          <w:rFonts w:ascii="Aptos Light" w:hAnsi="Aptos Light"/>
          <w:i/>
          <w:iCs/>
          <w:sz w:val="24"/>
          <w:szCs w:val="24"/>
        </w:rPr>
        <w:t xml:space="preserve"> and is therefore </w:t>
      </w:r>
      <w:r w:rsidR="009B1C6C">
        <w:rPr>
          <w:rFonts w:ascii="Aptos Light" w:hAnsi="Aptos Light"/>
          <w:i/>
          <w:iCs/>
          <w:sz w:val="24"/>
          <w:szCs w:val="24"/>
        </w:rPr>
        <w:t>viable in the presence of the</w:t>
      </w:r>
      <w:r>
        <w:rPr>
          <w:rFonts w:ascii="Aptos Light" w:hAnsi="Aptos Light"/>
          <w:i/>
          <w:iCs/>
          <w:sz w:val="24"/>
          <w:szCs w:val="24"/>
        </w:rPr>
        <w:t xml:space="preserve"> animal welfare </w:t>
      </w:r>
      <w:r w:rsidR="004E221A">
        <w:rPr>
          <w:rFonts w:ascii="Aptos Light" w:hAnsi="Aptos Light"/>
          <w:i/>
          <w:iCs/>
          <w:sz w:val="24"/>
          <w:szCs w:val="24"/>
        </w:rPr>
        <w:t>attribute</w:t>
      </w:r>
      <w:r>
        <w:rPr>
          <w:rFonts w:ascii="Aptos Light" w:hAnsi="Aptos Light"/>
          <w:i/>
          <w:iCs/>
          <w:sz w:val="24"/>
          <w:szCs w:val="24"/>
        </w:rPr>
        <w:t xml:space="preserve"> when labeling</w:t>
      </w:r>
      <w:r>
        <w:rPr>
          <w:rFonts w:ascii="Aptos Light" w:hAnsi="Aptos Light"/>
          <w:sz w:val="24"/>
          <w:szCs w:val="24"/>
        </w:rPr>
        <w:t>.</w:t>
      </w:r>
    </w:p>
    <w:p w14:paraId="729307F3" w14:textId="77777777" w:rsidR="009B1C6C" w:rsidRDefault="009B1C6C" w:rsidP="00CD4742">
      <w:pPr>
        <w:spacing w:after="0" w:line="480" w:lineRule="auto"/>
        <w:rPr>
          <w:rFonts w:ascii="Aptos Light" w:hAnsi="Aptos Light"/>
          <w:sz w:val="24"/>
          <w:szCs w:val="24"/>
        </w:rPr>
      </w:pPr>
    </w:p>
    <w:p w14:paraId="22276419" w14:textId="09082181" w:rsidR="00152B49" w:rsidRDefault="004E221A" w:rsidP="009B1C6C">
      <w:pPr>
        <w:spacing w:after="0" w:line="480" w:lineRule="auto"/>
        <w:rPr>
          <w:rFonts w:ascii="Aptos Light" w:hAnsi="Aptos Light"/>
          <w:sz w:val="24"/>
          <w:szCs w:val="24"/>
        </w:rPr>
      </w:pPr>
      <w:r w:rsidRPr="7AC779F1">
        <w:rPr>
          <w:rFonts w:ascii="Aptos Light" w:hAnsi="Aptos Light"/>
          <w:sz w:val="24"/>
          <w:szCs w:val="24"/>
        </w:rPr>
        <w:t xml:space="preserve">We </w:t>
      </w:r>
      <w:r w:rsidR="009B1C6C">
        <w:rPr>
          <w:rFonts w:ascii="Aptos Light" w:hAnsi="Aptos Light"/>
          <w:sz w:val="24"/>
          <w:szCs w:val="24"/>
        </w:rPr>
        <w:t>test our null hypothesis</w:t>
      </w:r>
      <w:r w:rsidRPr="7AC779F1">
        <w:rPr>
          <w:rFonts w:ascii="Aptos Light" w:hAnsi="Aptos Light"/>
          <w:sz w:val="24"/>
          <w:szCs w:val="24"/>
        </w:rPr>
        <w:t xml:space="preserve"> by means of a choice experiment with 704 beef steak consumers and 1,261 milk consumers in the United States. </w:t>
      </w:r>
      <w:r w:rsidR="003152B2" w:rsidRPr="7AC779F1">
        <w:rPr>
          <w:rFonts w:ascii="Aptos Light" w:hAnsi="Aptos Light"/>
          <w:sz w:val="24"/>
          <w:szCs w:val="24"/>
        </w:rPr>
        <w:t xml:space="preserve">We contribute to the food consumer literature with novel findings. </w:t>
      </w:r>
      <w:r w:rsidR="00194061" w:rsidRPr="7AC779F1">
        <w:rPr>
          <w:rFonts w:ascii="Aptos Light" w:hAnsi="Aptos Light"/>
          <w:sz w:val="24"/>
          <w:szCs w:val="24"/>
        </w:rPr>
        <w:t xml:space="preserve">According to </w:t>
      </w:r>
      <w:r w:rsidR="009835B6" w:rsidRPr="7AC779F1">
        <w:rPr>
          <w:rFonts w:ascii="Aptos Light" w:hAnsi="Aptos Light"/>
          <w:sz w:val="24"/>
          <w:szCs w:val="24"/>
        </w:rPr>
        <w:t xml:space="preserve">WTP-space </w:t>
      </w:r>
      <w:r w:rsidR="00194061" w:rsidRPr="7AC779F1">
        <w:rPr>
          <w:rFonts w:ascii="Aptos Light" w:hAnsi="Aptos Light"/>
          <w:sz w:val="24"/>
          <w:szCs w:val="24"/>
        </w:rPr>
        <w:t xml:space="preserve">mixed logit model estimates, the WTP for the Animal Welfare Certified label from </w:t>
      </w:r>
      <w:r w:rsidR="003152B2" w:rsidRPr="7AC779F1">
        <w:rPr>
          <w:rFonts w:ascii="Aptos Light" w:hAnsi="Aptos Light"/>
          <w:sz w:val="24"/>
          <w:szCs w:val="24"/>
        </w:rPr>
        <w:t>A Greener World</w:t>
      </w:r>
      <w:r w:rsidR="00194061" w:rsidRPr="7AC779F1">
        <w:rPr>
          <w:rFonts w:ascii="Aptos Light" w:hAnsi="Aptos Light"/>
          <w:sz w:val="24"/>
          <w:szCs w:val="24"/>
        </w:rPr>
        <w:t xml:space="preserve"> is $</w:t>
      </w:r>
      <w:r w:rsidR="00180C44" w:rsidRPr="7AC779F1">
        <w:rPr>
          <w:rFonts w:ascii="Aptos Light" w:hAnsi="Aptos Light"/>
          <w:sz w:val="24"/>
          <w:szCs w:val="24"/>
        </w:rPr>
        <w:t>5.90</w:t>
      </w:r>
      <w:r w:rsidR="00194061" w:rsidRPr="7AC779F1">
        <w:rPr>
          <w:rFonts w:ascii="Aptos Light" w:hAnsi="Aptos Light"/>
          <w:sz w:val="24"/>
          <w:szCs w:val="24"/>
        </w:rPr>
        <w:t>/lb for beef steak and $1.</w:t>
      </w:r>
      <w:r w:rsidR="00180C44" w:rsidRPr="7AC779F1">
        <w:rPr>
          <w:rFonts w:ascii="Aptos Light" w:hAnsi="Aptos Light"/>
          <w:sz w:val="24"/>
          <w:szCs w:val="24"/>
        </w:rPr>
        <w:t>85</w:t>
      </w:r>
      <w:r w:rsidR="00194061" w:rsidRPr="7AC779F1">
        <w:rPr>
          <w:rFonts w:ascii="Aptos Light" w:hAnsi="Aptos Light"/>
          <w:sz w:val="24"/>
          <w:szCs w:val="24"/>
        </w:rPr>
        <w:t>/gallon for milk. Without the Animal Welfare Certified label, the WTP for the pain management label is $3.</w:t>
      </w:r>
      <w:r w:rsidR="00180C44" w:rsidRPr="7AC779F1">
        <w:rPr>
          <w:rFonts w:ascii="Aptos Light" w:hAnsi="Aptos Light"/>
          <w:sz w:val="24"/>
          <w:szCs w:val="24"/>
        </w:rPr>
        <w:t>23</w:t>
      </w:r>
      <w:r w:rsidR="00194061" w:rsidRPr="7AC779F1">
        <w:rPr>
          <w:rFonts w:ascii="Aptos Light" w:hAnsi="Aptos Light"/>
          <w:sz w:val="24"/>
          <w:szCs w:val="24"/>
        </w:rPr>
        <w:t xml:space="preserve">/lb </w:t>
      </w:r>
      <w:r w:rsidR="00785863" w:rsidRPr="7AC779F1">
        <w:rPr>
          <w:rFonts w:ascii="Aptos Light" w:hAnsi="Aptos Light"/>
          <w:sz w:val="24"/>
          <w:szCs w:val="24"/>
        </w:rPr>
        <w:t>($1.7</w:t>
      </w:r>
      <w:r w:rsidR="00180C44" w:rsidRPr="7AC779F1">
        <w:rPr>
          <w:rFonts w:ascii="Aptos Light" w:hAnsi="Aptos Light"/>
          <w:sz w:val="24"/>
          <w:szCs w:val="24"/>
        </w:rPr>
        <w:t>4</w:t>
      </w:r>
      <w:r w:rsidR="00785863" w:rsidRPr="7AC779F1">
        <w:rPr>
          <w:rFonts w:ascii="Aptos Light" w:hAnsi="Aptos Light"/>
          <w:sz w:val="24"/>
          <w:szCs w:val="24"/>
        </w:rPr>
        <w:t xml:space="preserve">/gallon) </w:t>
      </w:r>
      <w:r w:rsidR="00194061" w:rsidRPr="7AC779F1">
        <w:rPr>
          <w:rFonts w:ascii="Aptos Light" w:hAnsi="Aptos Light"/>
          <w:sz w:val="24"/>
          <w:szCs w:val="24"/>
        </w:rPr>
        <w:t>when uncertified, $</w:t>
      </w:r>
      <w:r w:rsidR="00180C44" w:rsidRPr="7AC779F1">
        <w:rPr>
          <w:rFonts w:ascii="Aptos Light" w:hAnsi="Aptos Light"/>
          <w:sz w:val="24"/>
          <w:szCs w:val="24"/>
        </w:rPr>
        <w:t>6.86</w:t>
      </w:r>
      <w:r w:rsidR="00194061" w:rsidRPr="7AC779F1">
        <w:rPr>
          <w:rFonts w:ascii="Aptos Light" w:hAnsi="Aptos Light"/>
          <w:sz w:val="24"/>
          <w:szCs w:val="24"/>
        </w:rPr>
        <w:t xml:space="preserve"> </w:t>
      </w:r>
      <w:r w:rsidR="00785863" w:rsidRPr="7AC779F1">
        <w:rPr>
          <w:rFonts w:ascii="Aptos Light" w:hAnsi="Aptos Light"/>
          <w:sz w:val="24"/>
          <w:szCs w:val="24"/>
        </w:rPr>
        <w:t xml:space="preserve">($2.51/gallon) </w:t>
      </w:r>
      <w:r w:rsidR="003152B2" w:rsidRPr="7AC779F1">
        <w:rPr>
          <w:rFonts w:ascii="Aptos Light" w:hAnsi="Aptos Light"/>
          <w:sz w:val="24"/>
          <w:szCs w:val="24"/>
        </w:rPr>
        <w:t>with private certification</w:t>
      </w:r>
      <w:r w:rsidR="00194061" w:rsidRPr="7AC779F1">
        <w:rPr>
          <w:rFonts w:ascii="Aptos Light" w:hAnsi="Aptos Light"/>
          <w:sz w:val="24"/>
          <w:szCs w:val="24"/>
        </w:rPr>
        <w:t>, and $</w:t>
      </w:r>
      <w:r w:rsidR="00180C44" w:rsidRPr="7AC779F1">
        <w:rPr>
          <w:rFonts w:ascii="Aptos Light" w:hAnsi="Aptos Light"/>
          <w:sz w:val="24"/>
          <w:szCs w:val="24"/>
        </w:rPr>
        <w:t>9.27</w:t>
      </w:r>
      <w:r w:rsidR="00194061" w:rsidRPr="7AC779F1">
        <w:rPr>
          <w:rFonts w:ascii="Aptos Light" w:hAnsi="Aptos Light"/>
          <w:sz w:val="24"/>
          <w:szCs w:val="24"/>
        </w:rPr>
        <w:t xml:space="preserve">/lb </w:t>
      </w:r>
      <w:r w:rsidR="00785863" w:rsidRPr="7AC779F1">
        <w:rPr>
          <w:rFonts w:ascii="Aptos Light" w:hAnsi="Aptos Light"/>
          <w:sz w:val="24"/>
          <w:szCs w:val="24"/>
        </w:rPr>
        <w:t>($3.0</w:t>
      </w:r>
      <w:r w:rsidR="00180C44" w:rsidRPr="7AC779F1">
        <w:rPr>
          <w:rFonts w:ascii="Aptos Light" w:hAnsi="Aptos Light"/>
          <w:sz w:val="24"/>
          <w:szCs w:val="24"/>
        </w:rPr>
        <w:t>9</w:t>
      </w:r>
      <w:r w:rsidR="00785863" w:rsidRPr="7AC779F1">
        <w:rPr>
          <w:rFonts w:ascii="Aptos Light" w:hAnsi="Aptos Light"/>
          <w:sz w:val="24"/>
          <w:szCs w:val="24"/>
        </w:rPr>
        <w:t xml:space="preserve">/gallon) </w:t>
      </w:r>
      <w:r w:rsidR="003152B2" w:rsidRPr="7AC779F1">
        <w:rPr>
          <w:rFonts w:ascii="Aptos Light" w:hAnsi="Aptos Light"/>
          <w:sz w:val="24"/>
          <w:szCs w:val="24"/>
        </w:rPr>
        <w:t>with USDA certification</w:t>
      </w:r>
      <w:r w:rsidR="00785863" w:rsidRPr="7AC779F1">
        <w:rPr>
          <w:rFonts w:ascii="Aptos Light" w:hAnsi="Aptos Light"/>
          <w:sz w:val="24"/>
          <w:szCs w:val="24"/>
        </w:rPr>
        <w:t xml:space="preserve"> for beef steak and milk, respectively.</w:t>
      </w:r>
      <w:r w:rsidR="003152B2" w:rsidRPr="7AC779F1">
        <w:rPr>
          <w:rFonts w:ascii="Aptos Light" w:hAnsi="Aptos Light"/>
          <w:sz w:val="24"/>
          <w:szCs w:val="24"/>
        </w:rPr>
        <w:t xml:space="preserve"> The interaction effects indicate complementarity between the animal welfare attribute and the pain management attribute.</w:t>
      </w:r>
      <w:r w:rsidR="009B1C6C">
        <w:rPr>
          <w:rFonts w:ascii="Aptos Light" w:hAnsi="Aptos Light"/>
          <w:sz w:val="24"/>
          <w:szCs w:val="24"/>
        </w:rPr>
        <w:t xml:space="preserve"> </w:t>
      </w:r>
      <w:r w:rsidR="003152B2" w:rsidRPr="7AC779F1">
        <w:rPr>
          <w:rFonts w:ascii="Aptos Light" w:hAnsi="Aptos Light"/>
          <w:sz w:val="24"/>
          <w:szCs w:val="24"/>
        </w:rPr>
        <w:t>The additional WTP for the Animal Welfare Certified label is $</w:t>
      </w:r>
      <w:r w:rsidR="00180C44" w:rsidRPr="7AC779F1">
        <w:rPr>
          <w:rFonts w:ascii="Aptos Light" w:hAnsi="Aptos Light"/>
          <w:sz w:val="24"/>
          <w:szCs w:val="24"/>
        </w:rPr>
        <w:t>7.57</w:t>
      </w:r>
      <w:r w:rsidR="003152B2" w:rsidRPr="7AC779F1">
        <w:rPr>
          <w:rFonts w:ascii="Aptos Light" w:hAnsi="Aptos Light"/>
          <w:sz w:val="24"/>
          <w:szCs w:val="24"/>
        </w:rPr>
        <w:t>/lb ($</w:t>
      </w:r>
      <w:r w:rsidR="00180C44" w:rsidRPr="7AC779F1">
        <w:rPr>
          <w:rFonts w:ascii="Aptos Light" w:hAnsi="Aptos Light"/>
          <w:sz w:val="24"/>
          <w:szCs w:val="24"/>
        </w:rPr>
        <w:t>2.43</w:t>
      </w:r>
      <w:r w:rsidR="003152B2" w:rsidRPr="7AC779F1">
        <w:rPr>
          <w:rFonts w:ascii="Aptos Light" w:hAnsi="Aptos Light"/>
          <w:sz w:val="24"/>
          <w:szCs w:val="24"/>
        </w:rPr>
        <w:t>/gallon) when the pain management attribute is uncertified, $</w:t>
      </w:r>
      <w:r w:rsidR="00180C44" w:rsidRPr="7AC779F1">
        <w:rPr>
          <w:rFonts w:ascii="Aptos Light" w:hAnsi="Aptos Light"/>
          <w:sz w:val="24"/>
          <w:szCs w:val="24"/>
        </w:rPr>
        <w:t>10.21</w:t>
      </w:r>
      <w:r w:rsidR="003152B2" w:rsidRPr="7AC779F1">
        <w:rPr>
          <w:rFonts w:ascii="Aptos Light" w:hAnsi="Aptos Light"/>
          <w:sz w:val="24"/>
          <w:szCs w:val="24"/>
        </w:rPr>
        <w:t xml:space="preserve"> ($</w:t>
      </w:r>
      <w:r w:rsidR="00180C44" w:rsidRPr="7AC779F1">
        <w:rPr>
          <w:rFonts w:ascii="Aptos Light" w:hAnsi="Aptos Light"/>
          <w:sz w:val="24"/>
          <w:szCs w:val="24"/>
        </w:rPr>
        <w:t>3.07</w:t>
      </w:r>
      <w:r w:rsidR="003152B2" w:rsidRPr="7AC779F1">
        <w:rPr>
          <w:rFonts w:ascii="Aptos Light" w:hAnsi="Aptos Light"/>
          <w:sz w:val="24"/>
          <w:szCs w:val="24"/>
        </w:rPr>
        <w:t>/gallon) with private certification, and $</w:t>
      </w:r>
      <w:r w:rsidR="00180C44" w:rsidRPr="7AC779F1">
        <w:rPr>
          <w:rFonts w:ascii="Aptos Light" w:hAnsi="Aptos Light"/>
          <w:sz w:val="24"/>
          <w:szCs w:val="24"/>
        </w:rPr>
        <w:t>8.42</w:t>
      </w:r>
      <w:r w:rsidR="003152B2" w:rsidRPr="7AC779F1">
        <w:rPr>
          <w:rFonts w:ascii="Aptos Light" w:hAnsi="Aptos Light"/>
          <w:sz w:val="24"/>
          <w:szCs w:val="24"/>
        </w:rPr>
        <w:t>/lb ($</w:t>
      </w:r>
      <w:r w:rsidR="00180C44" w:rsidRPr="7AC779F1">
        <w:rPr>
          <w:rFonts w:ascii="Aptos Light" w:hAnsi="Aptos Light"/>
          <w:sz w:val="24"/>
          <w:szCs w:val="24"/>
        </w:rPr>
        <w:t>2.66</w:t>
      </w:r>
      <w:r w:rsidR="003152B2" w:rsidRPr="7AC779F1">
        <w:rPr>
          <w:rFonts w:ascii="Aptos Light" w:hAnsi="Aptos Light"/>
          <w:sz w:val="24"/>
          <w:szCs w:val="24"/>
        </w:rPr>
        <w:t>/gallon) with USDA certification for beef steak and milk, respectively.</w:t>
      </w:r>
      <w:r w:rsidR="00A430FB" w:rsidRPr="7AC779F1">
        <w:rPr>
          <w:rFonts w:ascii="Aptos Light" w:hAnsi="Aptos Light"/>
          <w:sz w:val="24"/>
          <w:szCs w:val="24"/>
        </w:rPr>
        <w:t xml:space="preserve"> Our findings have several implications for practitioners and policymakers, which we discuss in the conclusion.</w:t>
      </w:r>
    </w:p>
    <w:p w14:paraId="26C2881F" w14:textId="77777777" w:rsidR="00A430FB" w:rsidRDefault="00A430FB" w:rsidP="00CD4742">
      <w:pPr>
        <w:spacing w:after="0" w:line="480" w:lineRule="auto"/>
        <w:rPr>
          <w:rFonts w:ascii="Aptos Light" w:hAnsi="Aptos Light"/>
          <w:sz w:val="24"/>
          <w:szCs w:val="24"/>
        </w:rPr>
      </w:pPr>
    </w:p>
    <w:p w14:paraId="0A710FE7" w14:textId="71657F4F" w:rsidR="00A430FB" w:rsidRPr="00A430FB" w:rsidRDefault="00A430FB" w:rsidP="00CD4742">
      <w:pPr>
        <w:spacing w:after="0" w:line="480" w:lineRule="auto"/>
        <w:rPr>
          <w:rFonts w:ascii="Aptos Light" w:hAnsi="Aptos Light"/>
          <w:b/>
          <w:bCs/>
          <w:sz w:val="24"/>
          <w:szCs w:val="24"/>
        </w:rPr>
      </w:pPr>
      <w:r w:rsidRPr="00A430FB">
        <w:rPr>
          <w:rFonts w:ascii="Aptos Light" w:hAnsi="Aptos Light"/>
          <w:b/>
          <w:bCs/>
          <w:sz w:val="24"/>
          <w:szCs w:val="24"/>
        </w:rPr>
        <w:t>Methodology</w:t>
      </w:r>
    </w:p>
    <w:p w14:paraId="59DD5691" w14:textId="77777777" w:rsidR="00A430FB" w:rsidRDefault="00A430FB" w:rsidP="00CD4742">
      <w:pPr>
        <w:spacing w:after="0" w:line="480" w:lineRule="auto"/>
        <w:rPr>
          <w:rFonts w:ascii="Aptos Light" w:hAnsi="Aptos Light"/>
          <w:sz w:val="24"/>
          <w:szCs w:val="24"/>
        </w:rPr>
      </w:pPr>
    </w:p>
    <w:p w14:paraId="397908EE" w14:textId="6B2CC61F" w:rsidR="00A430FB" w:rsidRPr="00A430FB" w:rsidRDefault="00A430FB" w:rsidP="00CD4742">
      <w:pPr>
        <w:spacing w:after="0" w:line="480" w:lineRule="auto"/>
        <w:rPr>
          <w:rFonts w:ascii="Aptos Light" w:hAnsi="Aptos Light"/>
          <w:i/>
          <w:iCs/>
          <w:sz w:val="24"/>
          <w:szCs w:val="24"/>
        </w:rPr>
      </w:pPr>
      <w:r w:rsidRPr="00A430FB">
        <w:rPr>
          <w:rFonts w:ascii="Aptos Light" w:hAnsi="Aptos Light"/>
          <w:i/>
          <w:iCs/>
          <w:sz w:val="24"/>
          <w:szCs w:val="24"/>
        </w:rPr>
        <w:t>Choice Experiment Design and Procedure</w:t>
      </w:r>
    </w:p>
    <w:p w14:paraId="706DF5A3" w14:textId="77777777" w:rsidR="009835B6" w:rsidRDefault="009835B6" w:rsidP="00CD4742">
      <w:pPr>
        <w:spacing w:after="0" w:line="480" w:lineRule="auto"/>
        <w:rPr>
          <w:rFonts w:ascii="Aptos Light" w:hAnsi="Aptos Light"/>
          <w:sz w:val="24"/>
          <w:szCs w:val="24"/>
        </w:rPr>
      </w:pPr>
    </w:p>
    <w:p w14:paraId="7BA061E4" w14:textId="6B4E22F0" w:rsidR="00A430FB" w:rsidRDefault="00A430FB" w:rsidP="00CD4742">
      <w:pPr>
        <w:spacing w:after="0" w:line="480" w:lineRule="auto"/>
        <w:rPr>
          <w:rFonts w:ascii="Aptos Light" w:hAnsi="Aptos Light"/>
          <w:sz w:val="24"/>
          <w:szCs w:val="24"/>
        </w:rPr>
      </w:pPr>
      <w:r>
        <w:rPr>
          <w:rFonts w:ascii="Aptos Light" w:hAnsi="Aptos Light"/>
          <w:sz w:val="24"/>
          <w:szCs w:val="24"/>
        </w:rPr>
        <w:t>Because pain mitigation is not yet marketed as an attribute in the food marketplace, we choose the</w:t>
      </w:r>
      <w:r w:rsidR="00CC77C1">
        <w:rPr>
          <w:rFonts w:ascii="Aptos Light" w:hAnsi="Aptos Light"/>
          <w:sz w:val="24"/>
          <w:szCs w:val="24"/>
        </w:rPr>
        <w:t xml:space="preserve"> discrete</w:t>
      </w:r>
      <w:r>
        <w:rPr>
          <w:rFonts w:ascii="Aptos Light" w:hAnsi="Aptos Light"/>
          <w:sz w:val="24"/>
          <w:szCs w:val="24"/>
        </w:rPr>
        <w:t xml:space="preserve"> choice experiment method to elicit </w:t>
      </w:r>
      <w:r w:rsidR="00CC77C1">
        <w:rPr>
          <w:rFonts w:ascii="Aptos Light" w:hAnsi="Aptos Light"/>
          <w:sz w:val="24"/>
          <w:szCs w:val="24"/>
        </w:rPr>
        <w:t xml:space="preserve">consumer preferences and estimate non-market valuations. With a proper design, the method is powerful in its potential to accurately predict choice behavior </w:t>
      </w:r>
      <w:r w:rsidR="00417DAA">
        <w:rPr>
          <w:rFonts w:ascii="Aptos Light" w:hAnsi="Aptos Light"/>
          <w:sz w:val="24"/>
          <w:szCs w:val="24"/>
        </w:rPr>
        <w:t xml:space="preserve">in the food marketplace </w:t>
      </w:r>
      <w:r w:rsidR="00CC77C1">
        <w:rPr>
          <w:rFonts w:ascii="Aptos Light" w:hAnsi="Aptos Light"/>
          <w:sz w:val="24"/>
          <w:szCs w:val="24"/>
        </w:rPr>
        <w:t>(</w:t>
      </w:r>
      <w:r w:rsidR="00CC77C1" w:rsidRPr="00CC77C1">
        <w:rPr>
          <w:rFonts w:ascii="Aptos Light" w:hAnsi="Aptos Light"/>
          <w:b/>
          <w:bCs/>
          <w:sz w:val="24"/>
          <w:szCs w:val="24"/>
        </w:rPr>
        <w:t>Caputo and Scarpa, 2022</w:t>
      </w:r>
      <w:r w:rsidR="00CC77C1">
        <w:rPr>
          <w:rFonts w:ascii="Aptos Light" w:hAnsi="Aptos Light"/>
          <w:sz w:val="24"/>
          <w:szCs w:val="24"/>
        </w:rPr>
        <w:t>).</w:t>
      </w:r>
    </w:p>
    <w:p w14:paraId="406BE418" w14:textId="77777777" w:rsidR="00CC77C1" w:rsidRDefault="00CC77C1" w:rsidP="00CD4742">
      <w:pPr>
        <w:spacing w:after="0" w:line="480" w:lineRule="auto"/>
        <w:rPr>
          <w:rFonts w:ascii="Aptos Light" w:hAnsi="Aptos Light"/>
          <w:sz w:val="24"/>
          <w:szCs w:val="24"/>
        </w:rPr>
      </w:pPr>
    </w:p>
    <w:p w14:paraId="0DE02618" w14:textId="50F51F10" w:rsidR="00A430FB" w:rsidRDefault="00E2102B" w:rsidP="00A430FB">
      <w:pPr>
        <w:spacing w:after="0" w:line="480" w:lineRule="auto"/>
        <w:rPr>
          <w:rFonts w:ascii="Aptos Light" w:hAnsi="Aptos Light"/>
          <w:sz w:val="24"/>
          <w:szCs w:val="24"/>
        </w:rPr>
      </w:pPr>
      <w:r>
        <w:rPr>
          <w:rFonts w:ascii="Aptos Light" w:hAnsi="Aptos Light"/>
          <w:sz w:val="24"/>
          <w:szCs w:val="24"/>
        </w:rPr>
        <w:t xml:space="preserve">Like </w:t>
      </w:r>
      <w:r w:rsidRPr="00E2102B">
        <w:rPr>
          <w:rFonts w:ascii="Aptos Light" w:hAnsi="Aptos Light"/>
          <w:b/>
          <w:bCs/>
          <w:sz w:val="24"/>
          <w:szCs w:val="24"/>
        </w:rPr>
        <w:t>Elbakidze and Nayga Jr. (2012)</w:t>
      </w:r>
      <w:r w:rsidR="00C35902">
        <w:rPr>
          <w:rFonts w:ascii="Aptos Light" w:hAnsi="Aptos Light"/>
          <w:b/>
          <w:bCs/>
          <w:sz w:val="24"/>
          <w:szCs w:val="24"/>
        </w:rPr>
        <w:t xml:space="preserve"> </w:t>
      </w:r>
      <w:r w:rsidR="00C35902" w:rsidRPr="009B1C6C">
        <w:rPr>
          <w:rFonts w:ascii="Aptos Light" w:hAnsi="Aptos Light"/>
          <w:sz w:val="24"/>
          <w:szCs w:val="24"/>
        </w:rPr>
        <w:t>and</w:t>
      </w:r>
      <w:r w:rsidR="00C35902">
        <w:rPr>
          <w:rFonts w:ascii="Aptos Light" w:hAnsi="Aptos Light"/>
          <w:b/>
          <w:bCs/>
          <w:sz w:val="24"/>
          <w:szCs w:val="24"/>
        </w:rPr>
        <w:t xml:space="preserve"> Elbakidze</w:t>
      </w:r>
      <w:r w:rsidR="009B1C6C">
        <w:rPr>
          <w:rFonts w:ascii="Aptos Light" w:hAnsi="Aptos Light"/>
          <w:b/>
          <w:bCs/>
          <w:sz w:val="24"/>
          <w:szCs w:val="24"/>
        </w:rPr>
        <w:t xml:space="preserve"> et al. </w:t>
      </w:r>
      <w:r w:rsidR="00C35902">
        <w:rPr>
          <w:rFonts w:ascii="Aptos Light" w:hAnsi="Aptos Light"/>
          <w:b/>
          <w:bCs/>
          <w:sz w:val="24"/>
          <w:szCs w:val="24"/>
        </w:rPr>
        <w:t>(2012)</w:t>
      </w:r>
      <w:r>
        <w:rPr>
          <w:rFonts w:ascii="Aptos Light" w:hAnsi="Aptos Light"/>
          <w:sz w:val="24"/>
          <w:szCs w:val="24"/>
        </w:rPr>
        <w:t>, w</w:t>
      </w:r>
      <w:r w:rsidR="00CC77C1">
        <w:rPr>
          <w:rFonts w:ascii="Aptos Light" w:hAnsi="Aptos Light"/>
          <w:sz w:val="24"/>
          <w:szCs w:val="24"/>
        </w:rPr>
        <w:t>e use a cross-product approach with beef steak and milk to determine if the economic viability of the pain management attribute is generalizable across meat and dairy categories. Pain management is highly relevant to beef steak and milk as cattle are often subjected to castrating, dehorning, nose ringing, or tail docking</w:t>
      </w:r>
      <w:r w:rsidR="00A430FB" w:rsidRPr="00A430FB">
        <w:rPr>
          <w:rFonts w:ascii="Aptos Light" w:hAnsi="Aptos Light"/>
          <w:sz w:val="24"/>
          <w:szCs w:val="24"/>
        </w:rPr>
        <w:t xml:space="preserve"> (</w:t>
      </w:r>
      <w:r w:rsidR="00A430FB" w:rsidRPr="00A430FB">
        <w:rPr>
          <w:rFonts w:ascii="Aptos Light" w:hAnsi="Aptos Light"/>
          <w:b/>
          <w:bCs/>
          <w:sz w:val="24"/>
          <w:szCs w:val="24"/>
        </w:rPr>
        <w:t>Kleinhenz et al., 2021</w:t>
      </w:r>
      <w:r w:rsidR="00A430FB" w:rsidRPr="00A430FB">
        <w:rPr>
          <w:rFonts w:ascii="Aptos Light" w:hAnsi="Aptos Light"/>
          <w:sz w:val="24"/>
          <w:szCs w:val="24"/>
        </w:rPr>
        <w:t xml:space="preserve">). </w:t>
      </w:r>
      <w:r w:rsidR="00417DAA">
        <w:rPr>
          <w:rFonts w:ascii="Aptos Light" w:hAnsi="Aptos Light"/>
          <w:sz w:val="24"/>
          <w:szCs w:val="24"/>
        </w:rPr>
        <w:t>B</w:t>
      </w:r>
      <w:r w:rsidR="00A430FB" w:rsidRPr="00A430FB">
        <w:rPr>
          <w:rFonts w:ascii="Aptos Light" w:hAnsi="Aptos Light"/>
          <w:sz w:val="24"/>
          <w:szCs w:val="24"/>
        </w:rPr>
        <w:t xml:space="preserve">eef and milk </w:t>
      </w:r>
      <w:r w:rsidR="00417DAA">
        <w:rPr>
          <w:rFonts w:ascii="Aptos Light" w:hAnsi="Aptos Light"/>
          <w:sz w:val="24"/>
          <w:szCs w:val="24"/>
        </w:rPr>
        <w:t>consumption in the United States is</w:t>
      </w:r>
      <w:r w:rsidR="00A430FB" w:rsidRPr="00A430FB">
        <w:rPr>
          <w:rFonts w:ascii="Aptos Light" w:hAnsi="Aptos Light"/>
          <w:sz w:val="24"/>
          <w:szCs w:val="24"/>
        </w:rPr>
        <w:t xml:space="preserve"> approximately 59 lbs/capita/year and 130 lbs/capita/year, respectively (</w:t>
      </w:r>
      <w:r w:rsidR="00A430FB" w:rsidRPr="00A430FB">
        <w:rPr>
          <w:rFonts w:ascii="Aptos Light" w:hAnsi="Aptos Light"/>
          <w:b/>
          <w:bCs/>
          <w:sz w:val="24"/>
          <w:szCs w:val="24"/>
        </w:rPr>
        <w:t>USDA, 2024</w:t>
      </w:r>
      <w:r w:rsidR="00A430FB" w:rsidRPr="00A430FB">
        <w:rPr>
          <w:rFonts w:ascii="Aptos Light" w:hAnsi="Aptos Light"/>
          <w:sz w:val="24"/>
          <w:szCs w:val="24"/>
        </w:rPr>
        <w:t>).</w:t>
      </w:r>
    </w:p>
    <w:p w14:paraId="50F20170" w14:textId="77777777" w:rsidR="00E2102B" w:rsidRDefault="00E2102B" w:rsidP="00A430FB">
      <w:pPr>
        <w:spacing w:after="0" w:line="480" w:lineRule="auto"/>
        <w:rPr>
          <w:rFonts w:ascii="Aptos Light" w:hAnsi="Aptos Light"/>
          <w:sz w:val="24"/>
          <w:szCs w:val="24"/>
        </w:rPr>
      </w:pPr>
    </w:p>
    <w:p w14:paraId="3FC3DF23" w14:textId="154FA610" w:rsidR="00E2102B" w:rsidRDefault="00E2102B" w:rsidP="00A430FB">
      <w:pPr>
        <w:spacing w:after="0" w:line="480" w:lineRule="auto"/>
        <w:rPr>
          <w:rFonts w:ascii="Aptos Light" w:hAnsi="Aptos Light"/>
          <w:sz w:val="24"/>
          <w:szCs w:val="24"/>
        </w:rPr>
      </w:pPr>
      <w:r>
        <w:rPr>
          <w:rFonts w:ascii="Aptos Light" w:hAnsi="Aptos Light"/>
          <w:sz w:val="24"/>
          <w:szCs w:val="24"/>
        </w:rPr>
        <w:t>The selection of the attributes and the levels is arguably the most important part of the choice experiment design process (</w:t>
      </w:r>
      <w:r w:rsidRPr="004A59F1">
        <w:rPr>
          <w:rFonts w:ascii="Aptos Light" w:hAnsi="Aptos Light"/>
          <w:b/>
          <w:bCs/>
          <w:sz w:val="24"/>
          <w:szCs w:val="24"/>
        </w:rPr>
        <w:t>Caputo and Scarpa, 2022</w:t>
      </w:r>
      <w:r>
        <w:rPr>
          <w:rFonts w:ascii="Aptos Light" w:hAnsi="Aptos Light"/>
          <w:sz w:val="24"/>
          <w:szCs w:val="24"/>
        </w:rPr>
        <w:t>). The challenge is to balance reality, statistical power, and cognitive burden. For both products, we selected four attributes</w:t>
      </w:r>
      <w:r w:rsidR="0031099C">
        <w:rPr>
          <w:rFonts w:ascii="Aptos Light" w:hAnsi="Aptos Light"/>
          <w:sz w:val="24"/>
          <w:szCs w:val="24"/>
        </w:rPr>
        <w:t xml:space="preserve"> (see Table 1</w:t>
      </w:r>
      <w:r>
        <w:rPr>
          <w:rFonts w:ascii="Aptos Light" w:hAnsi="Aptos Light"/>
          <w:sz w:val="24"/>
          <w:szCs w:val="24"/>
        </w:rPr>
        <w:t xml:space="preserve">. (1) </w:t>
      </w:r>
      <w:r w:rsidRPr="00E2102B">
        <w:rPr>
          <w:rFonts w:ascii="Aptos Light" w:hAnsi="Aptos Light"/>
          <w:b/>
          <w:bCs/>
          <w:sz w:val="24"/>
          <w:szCs w:val="24"/>
        </w:rPr>
        <w:t>Grade</w:t>
      </w:r>
      <w:r>
        <w:rPr>
          <w:rFonts w:ascii="Aptos Light" w:hAnsi="Aptos Light"/>
          <w:sz w:val="24"/>
          <w:szCs w:val="24"/>
        </w:rPr>
        <w:t xml:space="preserve">. There are four levels: (a) Other (base category), (b) Select, (c) Choice, and (d) Prime. </w:t>
      </w:r>
      <w:r w:rsidR="004A59F1">
        <w:rPr>
          <w:rFonts w:ascii="Aptos Light" w:hAnsi="Aptos Light"/>
          <w:sz w:val="24"/>
          <w:szCs w:val="24"/>
        </w:rPr>
        <w:t xml:space="preserve">According to the most current </w:t>
      </w:r>
      <w:r w:rsidR="004A59F1" w:rsidRPr="004A59F1">
        <w:rPr>
          <w:rFonts w:ascii="Aptos Light" w:hAnsi="Aptos Light"/>
          <w:b/>
          <w:bCs/>
          <w:sz w:val="24"/>
          <w:szCs w:val="24"/>
        </w:rPr>
        <w:t>USDA (2024)</w:t>
      </w:r>
      <w:r w:rsidR="004A59F1">
        <w:rPr>
          <w:rFonts w:ascii="Aptos Light" w:hAnsi="Aptos Light"/>
          <w:sz w:val="24"/>
          <w:szCs w:val="24"/>
        </w:rPr>
        <w:t xml:space="preserve"> data, Select commands a 19% price premium over ungraded beef, Choice a 19% price premium over Select</w:t>
      </w:r>
      <w:r w:rsidR="0031099C">
        <w:rPr>
          <w:rFonts w:ascii="Aptos Light" w:hAnsi="Aptos Light"/>
          <w:sz w:val="24"/>
          <w:szCs w:val="24"/>
        </w:rPr>
        <w:t xml:space="preserve"> beef</w:t>
      </w:r>
      <w:r w:rsidR="004A59F1">
        <w:rPr>
          <w:rFonts w:ascii="Aptos Light" w:hAnsi="Aptos Light"/>
          <w:sz w:val="24"/>
          <w:szCs w:val="24"/>
        </w:rPr>
        <w:t>, and Prime a 24% price premium over Choice</w:t>
      </w:r>
      <w:r w:rsidR="0031099C">
        <w:rPr>
          <w:rFonts w:ascii="Aptos Light" w:hAnsi="Aptos Light"/>
          <w:sz w:val="24"/>
          <w:szCs w:val="24"/>
        </w:rPr>
        <w:t xml:space="preserve"> beef</w:t>
      </w:r>
      <w:r w:rsidR="004A59F1">
        <w:rPr>
          <w:rFonts w:ascii="Aptos Light" w:hAnsi="Aptos Light"/>
          <w:sz w:val="24"/>
          <w:szCs w:val="24"/>
        </w:rPr>
        <w:t>.</w:t>
      </w:r>
      <w:r w:rsidR="0031099C">
        <w:rPr>
          <w:rFonts w:ascii="Aptos Light" w:hAnsi="Aptos Light"/>
          <w:sz w:val="24"/>
          <w:szCs w:val="24"/>
        </w:rPr>
        <w:t xml:space="preserve"> Analogously, for the milk product there are also four </w:t>
      </w:r>
      <w:r w:rsidR="0031099C">
        <w:rPr>
          <w:rFonts w:ascii="Aptos Light" w:hAnsi="Aptos Light"/>
          <w:sz w:val="24"/>
          <w:szCs w:val="24"/>
        </w:rPr>
        <w:lastRenderedPageBreak/>
        <w:t xml:space="preserve">levels: </w:t>
      </w:r>
      <w:r w:rsidR="0031099C" w:rsidRPr="00A430FB">
        <w:rPr>
          <w:rFonts w:ascii="Aptos Light" w:hAnsi="Aptos Light"/>
          <w:sz w:val="24"/>
          <w:szCs w:val="24"/>
        </w:rPr>
        <w:t>(</w:t>
      </w:r>
      <w:r w:rsidR="0031099C">
        <w:rPr>
          <w:rFonts w:ascii="Aptos Light" w:hAnsi="Aptos Light"/>
          <w:sz w:val="24"/>
          <w:szCs w:val="24"/>
        </w:rPr>
        <w:t>a</w:t>
      </w:r>
      <w:r w:rsidR="0031099C" w:rsidRPr="00A430FB">
        <w:rPr>
          <w:rFonts w:ascii="Aptos Light" w:hAnsi="Aptos Light"/>
          <w:sz w:val="24"/>
          <w:szCs w:val="24"/>
        </w:rPr>
        <w:t>) skim</w:t>
      </w:r>
      <w:r w:rsidR="0031099C" w:rsidRPr="00A430FB">
        <w:rPr>
          <w:rFonts w:ascii="Aptos Light" w:hAnsi="Aptos Light"/>
          <w:sz w:val="24"/>
          <w:szCs w:val="24"/>
          <w:vertAlign w:val="superscript"/>
        </w:rPr>
        <w:footnoteReference w:id="2"/>
      </w:r>
      <w:r w:rsidR="0031099C" w:rsidRPr="00A430FB">
        <w:rPr>
          <w:rFonts w:ascii="Aptos Light" w:hAnsi="Aptos Light"/>
          <w:sz w:val="24"/>
          <w:szCs w:val="24"/>
        </w:rPr>
        <w:t>, (</w:t>
      </w:r>
      <w:r w:rsidR="0031099C">
        <w:rPr>
          <w:rFonts w:ascii="Aptos Light" w:hAnsi="Aptos Light"/>
          <w:sz w:val="24"/>
          <w:szCs w:val="24"/>
        </w:rPr>
        <w:t>b</w:t>
      </w:r>
      <w:r w:rsidR="0031099C" w:rsidRPr="00A430FB">
        <w:rPr>
          <w:rFonts w:ascii="Aptos Light" w:hAnsi="Aptos Light"/>
          <w:sz w:val="24"/>
          <w:szCs w:val="24"/>
        </w:rPr>
        <w:t>) 1%, (</w:t>
      </w:r>
      <w:r w:rsidR="0031099C">
        <w:rPr>
          <w:rFonts w:ascii="Aptos Light" w:hAnsi="Aptos Light"/>
          <w:sz w:val="24"/>
          <w:szCs w:val="24"/>
        </w:rPr>
        <w:t>c</w:t>
      </w:r>
      <w:r w:rsidR="0031099C" w:rsidRPr="00A430FB">
        <w:rPr>
          <w:rFonts w:ascii="Aptos Light" w:hAnsi="Aptos Light"/>
          <w:sz w:val="24"/>
          <w:szCs w:val="24"/>
        </w:rPr>
        <w:t>) 2%, and (</w:t>
      </w:r>
      <w:r w:rsidR="0031099C">
        <w:rPr>
          <w:rFonts w:ascii="Aptos Light" w:hAnsi="Aptos Light"/>
          <w:sz w:val="24"/>
          <w:szCs w:val="24"/>
        </w:rPr>
        <w:t>d</w:t>
      </w:r>
      <w:r w:rsidR="0031099C" w:rsidRPr="00A430FB">
        <w:rPr>
          <w:rFonts w:ascii="Aptos Light" w:hAnsi="Aptos Light"/>
          <w:sz w:val="24"/>
          <w:szCs w:val="24"/>
        </w:rPr>
        <w:t>) whole</w:t>
      </w:r>
      <w:r w:rsidR="0031099C" w:rsidRPr="00A430FB">
        <w:rPr>
          <w:rFonts w:ascii="Aptos Light" w:hAnsi="Aptos Light"/>
          <w:sz w:val="24"/>
          <w:szCs w:val="24"/>
          <w:vertAlign w:val="superscript"/>
        </w:rPr>
        <w:footnoteReference w:id="3"/>
      </w:r>
      <w:r w:rsidR="0031099C" w:rsidRPr="00A430FB">
        <w:rPr>
          <w:rFonts w:ascii="Aptos Light" w:hAnsi="Aptos Light"/>
          <w:sz w:val="24"/>
          <w:szCs w:val="24"/>
        </w:rPr>
        <w:t>.</w:t>
      </w:r>
      <w:r w:rsidR="003E19DA">
        <w:rPr>
          <w:rFonts w:ascii="Aptos Light" w:hAnsi="Aptos Light"/>
          <w:sz w:val="24"/>
          <w:szCs w:val="24"/>
        </w:rPr>
        <w:t xml:space="preserve"> (2) </w:t>
      </w:r>
      <w:r w:rsidR="003E19DA" w:rsidRPr="003E19DA">
        <w:rPr>
          <w:rFonts w:ascii="Aptos Light" w:hAnsi="Aptos Light"/>
          <w:b/>
          <w:bCs/>
          <w:sz w:val="24"/>
          <w:szCs w:val="24"/>
        </w:rPr>
        <w:t>Animal welfare</w:t>
      </w:r>
      <w:r w:rsidR="003E19DA">
        <w:rPr>
          <w:rFonts w:ascii="Aptos Light" w:hAnsi="Aptos Light"/>
          <w:sz w:val="24"/>
          <w:szCs w:val="24"/>
        </w:rPr>
        <w:t>. There are two levels: (a) no indication, and (b) Certified Animal Welfare Approved by A Greener World, which is the only USDA-approved third-party animal welfare certification body. The label is indicative of a high welfare standard in terms of animal treatment during production, transport, and slaughter. Consistent with various meta-analyses (</w:t>
      </w:r>
      <w:r w:rsidR="003E19DA" w:rsidRPr="003E19DA">
        <w:rPr>
          <w:rFonts w:ascii="Aptos Light" w:hAnsi="Aptos Light"/>
          <w:b/>
          <w:bCs/>
          <w:sz w:val="24"/>
          <w:szCs w:val="24"/>
        </w:rPr>
        <w:t>Lagerkvist and Hess, 2011</w:t>
      </w:r>
      <w:r w:rsidR="003E19DA">
        <w:rPr>
          <w:rFonts w:ascii="Aptos Light" w:hAnsi="Aptos Light"/>
          <w:sz w:val="24"/>
          <w:szCs w:val="24"/>
        </w:rPr>
        <w:t xml:space="preserve">; </w:t>
      </w:r>
      <w:r w:rsidR="003E19DA" w:rsidRPr="003E19DA">
        <w:rPr>
          <w:rFonts w:ascii="Aptos Light" w:hAnsi="Aptos Light"/>
          <w:b/>
          <w:bCs/>
          <w:sz w:val="24"/>
          <w:szCs w:val="24"/>
        </w:rPr>
        <w:t>Clark et al., 2017</w:t>
      </w:r>
      <w:r w:rsidR="003E19DA">
        <w:rPr>
          <w:rFonts w:ascii="Aptos Light" w:hAnsi="Aptos Light"/>
          <w:sz w:val="24"/>
          <w:szCs w:val="24"/>
        </w:rPr>
        <w:t>;</w:t>
      </w:r>
      <w:r w:rsidR="00DC30D6">
        <w:rPr>
          <w:rFonts w:ascii="Aptos Light" w:hAnsi="Aptos Light"/>
          <w:sz w:val="24"/>
          <w:szCs w:val="24"/>
        </w:rPr>
        <w:t xml:space="preserve"> </w:t>
      </w:r>
      <w:r w:rsidR="00DC30D6" w:rsidRPr="00DC30D6">
        <w:rPr>
          <w:rFonts w:ascii="Aptos Light" w:hAnsi="Aptos Light"/>
          <w:b/>
          <w:bCs/>
          <w:sz w:val="24"/>
          <w:szCs w:val="24"/>
        </w:rPr>
        <w:t>Yang and Renwick, 2019</w:t>
      </w:r>
      <w:r w:rsidR="00DC30D6">
        <w:rPr>
          <w:rFonts w:ascii="Aptos Light" w:hAnsi="Aptos Light"/>
          <w:sz w:val="24"/>
          <w:szCs w:val="24"/>
        </w:rPr>
        <w:t>;</w:t>
      </w:r>
      <w:r w:rsidR="003E19DA">
        <w:rPr>
          <w:rFonts w:ascii="Aptos Light" w:hAnsi="Aptos Light"/>
          <w:sz w:val="24"/>
          <w:szCs w:val="24"/>
        </w:rPr>
        <w:t xml:space="preserve"> </w:t>
      </w:r>
      <w:r w:rsidR="003E19DA" w:rsidRPr="00DC30D6">
        <w:rPr>
          <w:rFonts w:ascii="Aptos Light" w:hAnsi="Aptos Light"/>
          <w:b/>
          <w:bCs/>
          <w:sz w:val="24"/>
          <w:szCs w:val="24"/>
        </w:rPr>
        <w:t>L</w:t>
      </w:r>
      <w:r w:rsidR="003E19DA" w:rsidRPr="003E19DA">
        <w:rPr>
          <w:rFonts w:ascii="Aptos Light" w:hAnsi="Aptos Light"/>
          <w:b/>
          <w:bCs/>
          <w:sz w:val="24"/>
          <w:szCs w:val="24"/>
        </w:rPr>
        <w:t>i and Kallas, 2021</w:t>
      </w:r>
      <w:r w:rsidR="003E19DA">
        <w:rPr>
          <w:rFonts w:ascii="Aptos Light" w:hAnsi="Aptos Light"/>
          <w:sz w:val="24"/>
          <w:szCs w:val="24"/>
        </w:rPr>
        <w:t xml:space="preserve">), the animal welfare attribute is expected to command a price premium. (3) </w:t>
      </w:r>
      <w:r w:rsidR="003E19DA" w:rsidRPr="003E19DA">
        <w:rPr>
          <w:rFonts w:ascii="Aptos Light" w:hAnsi="Aptos Light"/>
          <w:b/>
          <w:bCs/>
          <w:sz w:val="24"/>
          <w:szCs w:val="24"/>
        </w:rPr>
        <w:t>Pain management</w:t>
      </w:r>
      <w:r w:rsidR="003E19DA">
        <w:rPr>
          <w:rFonts w:ascii="Aptos Light" w:hAnsi="Aptos Light"/>
          <w:sz w:val="24"/>
          <w:szCs w:val="24"/>
        </w:rPr>
        <w:t xml:space="preserve">. </w:t>
      </w:r>
      <w:r w:rsidR="00CC4364">
        <w:rPr>
          <w:rFonts w:ascii="Aptos Light" w:hAnsi="Aptos Light"/>
          <w:sz w:val="24"/>
          <w:szCs w:val="24"/>
        </w:rPr>
        <w:t xml:space="preserve">There are four levels: (a) no indication, (b) indication but no certification, (c) private certification, and (d) USDA certification. </w:t>
      </w:r>
      <w:r w:rsidR="000B1A57">
        <w:rPr>
          <w:rFonts w:ascii="Aptos Light" w:hAnsi="Aptos Light"/>
          <w:sz w:val="24"/>
          <w:szCs w:val="24"/>
        </w:rPr>
        <w:t>We consider private and USDA certification for two reasons. First, while food manufacturers and retailers have historically been at the forefront of developing animal welfare standards in the U.S. (</w:t>
      </w:r>
      <w:r w:rsidR="000B1A57" w:rsidRPr="000B1A57">
        <w:rPr>
          <w:rFonts w:ascii="Aptos Light" w:hAnsi="Aptos Light"/>
          <w:b/>
          <w:bCs/>
          <w:sz w:val="24"/>
          <w:szCs w:val="24"/>
        </w:rPr>
        <w:t>Mench, 2008</w:t>
      </w:r>
      <w:r w:rsidR="000B1A57">
        <w:rPr>
          <w:rFonts w:ascii="Aptos Light" w:hAnsi="Aptos Light"/>
          <w:sz w:val="24"/>
          <w:szCs w:val="24"/>
        </w:rPr>
        <w:t>), the path toward private certification must go through the Food and Drug Administration (</w:t>
      </w:r>
      <w:r w:rsidR="000B1A57" w:rsidRPr="000B1A57">
        <w:rPr>
          <w:rFonts w:ascii="Aptos Light" w:hAnsi="Aptos Light"/>
          <w:b/>
          <w:bCs/>
          <w:sz w:val="24"/>
          <w:szCs w:val="24"/>
        </w:rPr>
        <w:t>Kleinhenz et al., 2021</w:t>
      </w:r>
      <w:r w:rsidR="000B1A57">
        <w:rPr>
          <w:rFonts w:ascii="Aptos Light" w:hAnsi="Aptos Light"/>
          <w:sz w:val="24"/>
          <w:szCs w:val="24"/>
        </w:rPr>
        <w:t xml:space="preserve">), which is a federal agency of the Department of Health and Human Services. Second, </w:t>
      </w:r>
      <w:r w:rsidR="00F17C2F">
        <w:rPr>
          <w:rFonts w:ascii="Aptos Light" w:hAnsi="Aptos Light"/>
          <w:sz w:val="24"/>
          <w:szCs w:val="24"/>
        </w:rPr>
        <w:t>food consumers</w:t>
      </w:r>
      <w:r w:rsidR="000B1A57">
        <w:rPr>
          <w:rFonts w:ascii="Aptos Light" w:hAnsi="Aptos Light"/>
          <w:sz w:val="24"/>
          <w:szCs w:val="24"/>
        </w:rPr>
        <w:t xml:space="preserve"> have indicated preferences for certification bodies in various settings</w:t>
      </w:r>
      <w:r w:rsidR="00F17C2F">
        <w:rPr>
          <w:rFonts w:ascii="Aptos Light" w:hAnsi="Aptos Light"/>
          <w:sz w:val="24"/>
          <w:szCs w:val="24"/>
        </w:rPr>
        <w:t xml:space="preserve"> (</w:t>
      </w:r>
      <w:r w:rsidR="000B1A57" w:rsidRPr="000B1A57">
        <w:rPr>
          <w:rFonts w:ascii="Aptos Light" w:hAnsi="Aptos Light"/>
          <w:b/>
          <w:bCs/>
          <w:sz w:val="24"/>
          <w:szCs w:val="24"/>
        </w:rPr>
        <w:t>Janssen and Hamm, 2014</w:t>
      </w:r>
      <w:r w:rsidR="000B1A57">
        <w:rPr>
          <w:rFonts w:ascii="Aptos Light" w:hAnsi="Aptos Light"/>
          <w:sz w:val="24"/>
          <w:szCs w:val="24"/>
        </w:rPr>
        <w:t xml:space="preserve">; </w:t>
      </w:r>
      <w:r w:rsidR="000B1A57" w:rsidRPr="000B1A57">
        <w:rPr>
          <w:rFonts w:ascii="Aptos Light" w:hAnsi="Aptos Light"/>
          <w:b/>
          <w:bCs/>
          <w:sz w:val="24"/>
          <w:szCs w:val="24"/>
        </w:rPr>
        <w:t>Wang et al., 2020</w:t>
      </w:r>
      <w:r w:rsidR="000B1A57">
        <w:rPr>
          <w:rFonts w:ascii="Aptos Light" w:hAnsi="Aptos Light"/>
          <w:sz w:val="24"/>
          <w:szCs w:val="24"/>
        </w:rPr>
        <w:t xml:space="preserve">; </w:t>
      </w:r>
      <w:r w:rsidR="00F17C2F" w:rsidRPr="000B1A57">
        <w:rPr>
          <w:rFonts w:ascii="Aptos Light" w:hAnsi="Aptos Light"/>
          <w:b/>
          <w:bCs/>
          <w:sz w:val="24"/>
          <w:szCs w:val="24"/>
        </w:rPr>
        <w:t>Nie et al., 2022</w:t>
      </w:r>
      <w:r w:rsidR="000B1A57">
        <w:rPr>
          <w:rFonts w:ascii="Aptos Light" w:hAnsi="Aptos Light"/>
          <w:sz w:val="24"/>
          <w:szCs w:val="24"/>
        </w:rPr>
        <w:t xml:space="preserve">). In general, consistent with </w:t>
      </w:r>
      <w:r w:rsidR="000B1A57" w:rsidRPr="000B1A57">
        <w:rPr>
          <w:rFonts w:ascii="Aptos Light" w:hAnsi="Aptos Light"/>
          <w:b/>
          <w:bCs/>
          <w:sz w:val="24"/>
          <w:szCs w:val="24"/>
        </w:rPr>
        <w:t>Elbakidze and Nayga Jr. (2012)</w:t>
      </w:r>
      <w:r w:rsidR="000B1A57">
        <w:rPr>
          <w:rFonts w:ascii="Aptos Light" w:hAnsi="Aptos Light"/>
          <w:sz w:val="24"/>
          <w:szCs w:val="24"/>
        </w:rPr>
        <w:t xml:space="preserve"> and </w:t>
      </w:r>
      <w:r w:rsidR="000B1A57" w:rsidRPr="000B1A57">
        <w:rPr>
          <w:rFonts w:ascii="Aptos Light" w:hAnsi="Aptos Light"/>
          <w:b/>
          <w:bCs/>
          <w:sz w:val="24"/>
          <w:szCs w:val="24"/>
        </w:rPr>
        <w:t>Bir et al. (2020)</w:t>
      </w:r>
      <w:r w:rsidR="000B1A57">
        <w:rPr>
          <w:rFonts w:ascii="Aptos Light" w:hAnsi="Aptos Light"/>
          <w:sz w:val="24"/>
          <w:szCs w:val="24"/>
        </w:rPr>
        <w:t xml:space="preserve">, we expect the pain management attribute to capture a price premium. (4) </w:t>
      </w:r>
      <w:r w:rsidR="000B1A57" w:rsidRPr="0005087F">
        <w:rPr>
          <w:rFonts w:ascii="Aptos Light" w:hAnsi="Aptos Light"/>
          <w:b/>
          <w:bCs/>
          <w:sz w:val="24"/>
          <w:szCs w:val="24"/>
        </w:rPr>
        <w:t>Price</w:t>
      </w:r>
      <w:r w:rsidR="000B1A57">
        <w:rPr>
          <w:rFonts w:ascii="Aptos Light" w:hAnsi="Aptos Light"/>
          <w:sz w:val="24"/>
          <w:szCs w:val="24"/>
        </w:rPr>
        <w:t xml:space="preserve">. Following </w:t>
      </w:r>
      <w:r w:rsidR="000B1A57" w:rsidRPr="0005087F">
        <w:rPr>
          <w:rFonts w:ascii="Aptos Light" w:hAnsi="Aptos Light"/>
          <w:b/>
          <w:bCs/>
          <w:sz w:val="24"/>
          <w:szCs w:val="24"/>
        </w:rPr>
        <w:t>Contini et al. (2019)</w:t>
      </w:r>
      <w:r w:rsidR="000B1A57">
        <w:rPr>
          <w:rFonts w:ascii="Aptos Light" w:hAnsi="Aptos Light"/>
          <w:sz w:val="24"/>
          <w:szCs w:val="24"/>
        </w:rPr>
        <w:t xml:space="preserve"> and </w:t>
      </w:r>
      <w:r w:rsidR="000B1A57" w:rsidRPr="0005087F">
        <w:rPr>
          <w:rFonts w:ascii="Aptos Light" w:hAnsi="Aptos Light"/>
          <w:b/>
          <w:bCs/>
          <w:sz w:val="24"/>
          <w:szCs w:val="24"/>
        </w:rPr>
        <w:t>Kilders and Caputo (2024)</w:t>
      </w:r>
      <w:r w:rsidR="000B1A57">
        <w:rPr>
          <w:rFonts w:ascii="Aptos Light" w:hAnsi="Aptos Light"/>
          <w:sz w:val="24"/>
          <w:szCs w:val="24"/>
        </w:rPr>
        <w:t xml:space="preserve">, </w:t>
      </w:r>
      <w:r w:rsidR="0005087F">
        <w:rPr>
          <w:rFonts w:ascii="Aptos Light" w:hAnsi="Aptos Light"/>
          <w:sz w:val="24"/>
          <w:szCs w:val="24"/>
        </w:rPr>
        <w:t xml:space="preserve">we implement a relatively </w:t>
      </w:r>
      <w:r w:rsidR="00C35902">
        <w:rPr>
          <w:rFonts w:ascii="Aptos Light" w:hAnsi="Aptos Light"/>
          <w:sz w:val="24"/>
          <w:szCs w:val="24"/>
        </w:rPr>
        <w:t>low-price</w:t>
      </w:r>
      <w:r w:rsidR="0005087F">
        <w:rPr>
          <w:rFonts w:ascii="Aptos Light" w:hAnsi="Aptos Light"/>
          <w:sz w:val="24"/>
          <w:szCs w:val="24"/>
        </w:rPr>
        <w:t xml:space="preserve"> vector and a relatively high price vector to account for consumer price references. </w:t>
      </w:r>
      <w:r w:rsidR="00EF55BA">
        <w:rPr>
          <w:rFonts w:ascii="Aptos Light" w:hAnsi="Aptos Light"/>
          <w:sz w:val="24"/>
          <w:szCs w:val="24"/>
        </w:rPr>
        <w:t>Each vector has four levels. For the beef steak product, t</w:t>
      </w:r>
      <w:r w:rsidR="00EF55BA" w:rsidRPr="00A430FB">
        <w:rPr>
          <w:rFonts w:ascii="Aptos Light" w:hAnsi="Aptos Light"/>
          <w:sz w:val="24"/>
          <w:szCs w:val="24"/>
        </w:rPr>
        <w:t xml:space="preserve">he </w:t>
      </w:r>
      <w:r w:rsidR="00C35902" w:rsidRPr="00A430FB">
        <w:rPr>
          <w:rFonts w:ascii="Aptos Light" w:hAnsi="Aptos Light"/>
          <w:sz w:val="24"/>
          <w:szCs w:val="24"/>
        </w:rPr>
        <w:t>low-price</w:t>
      </w:r>
      <w:r w:rsidR="00EF55BA" w:rsidRPr="00A430FB">
        <w:rPr>
          <w:rFonts w:ascii="Aptos Light" w:hAnsi="Aptos Light"/>
          <w:sz w:val="24"/>
          <w:szCs w:val="24"/>
        </w:rPr>
        <w:t xml:space="preserve"> vector is composed of (</w:t>
      </w:r>
      <w:r w:rsidR="00EF55BA">
        <w:rPr>
          <w:rFonts w:ascii="Aptos Light" w:hAnsi="Aptos Light"/>
          <w:sz w:val="24"/>
          <w:szCs w:val="24"/>
        </w:rPr>
        <w:t>a</w:t>
      </w:r>
      <w:r w:rsidR="00EF55BA" w:rsidRPr="00A430FB">
        <w:rPr>
          <w:rFonts w:ascii="Aptos Light" w:hAnsi="Aptos Light"/>
          <w:sz w:val="24"/>
          <w:szCs w:val="24"/>
        </w:rPr>
        <w:t>) $11/lb, (</w:t>
      </w:r>
      <w:r w:rsidR="00EF55BA">
        <w:rPr>
          <w:rFonts w:ascii="Aptos Light" w:hAnsi="Aptos Light"/>
          <w:sz w:val="24"/>
          <w:szCs w:val="24"/>
        </w:rPr>
        <w:t>b</w:t>
      </w:r>
      <w:r w:rsidR="00EF55BA" w:rsidRPr="00A430FB">
        <w:rPr>
          <w:rFonts w:ascii="Aptos Light" w:hAnsi="Aptos Light"/>
          <w:sz w:val="24"/>
          <w:szCs w:val="24"/>
        </w:rPr>
        <w:t>) $12/lb, (</w:t>
      </w:r>
      <w:r w:rsidR="00EF55BA">
        <w:rPr>
          <w:rFonts w:ascii="Aptos Light" w:hAnsi="Aptos Light"/>
          <w:sz w:val="24"/>
          <w:szCs w:val="24"/>
        </w:rPr>
        <w:t>c</w:t>
      </w:r>
      <w:r w:rsidR="00EF55BA" w:rsidRPr="00A430FB">
        <w:rPr>
          <w:rFonts w:ascii="Aptos Light" w:hAnsi="Aptos Light"/>
          <w:sz w:val="24"/>
          <w:szCs w:val="24"/>
        </w:rPr>
        <w:t>) $13/lb, and (</w:t>
      </w:r>
      <w:r w:rsidR="00EF55BA">
        <w:rPr>
          <w:rFonts w:ascii="Aptos Light" w:hAnsi="Aptos Light"/>
          <w:sz w:val="24"/>
          <w:szCs w:val="24"/>
        </w:rPr>
        <w:t>d</w:t>
      </w:r>
      <w:r w:rsidR="00EF55BA" w:rsidRPr="00A430FB">
        <w:rPr>
          <w:rFonts w:ascii="Aptos Light" w:hAnsi="Aptos Light"/>
          <w:sz w:val="24"/>
          <w:szCs w:val="24"/>
        </w:rPr>
        <w:t>) $14/lb</w:t>
      </w:r>
      <w:r w:rsidR="00EF55BA">
        <w:rPr>
          <w:rFonts w:ascii="Aptos Light" w:hAnsi="Aptos Light"/>
          <w:sz w:val="24"/>
          <w:szCs w:val="24"/>
        </w:rPr>
        <w:t>, and t</w:t>
      </w:r>
      <w:r w:rsidR="00EF55BA" w:rsidRPr="00A430FB">
        <w:rPr>
          <w:rFonts w:ascii="Aptos Light" w:hAnsi="Aptos Light"/>
          <w:sz w:val="24"/>
          <w:szCs w:val="24"/>
        </w:rPr>
        <w:t>he high price vector is composed of (</w:t>
      </w:r>
      <w:r w:rsidR="00EF55BA">
        <w:rPr>
          <w:rFonts w:ascii="Aptos Light" w:hAnsi="Aptos Light"/>
          <w:sz w:val="24"/>
          <w:szCs w:val="24"/>
        </w:rPr>
        <w:t>a</w:t>
      </w:r>
      <w:r w:rsidR="00EF55BA" w:rsidRPr="00A430FB">
        <w:rPr>
          <w:rFonts w:ascii="Aptos Light" w:hAnsi="Aptos Light"/>
          <w:sz w:val="24"/>
          <w:szCs w:val="24"/>
        </w:rPr>
        <w:t>) $16/lb, (</w:t>
      </w:r>
      <w:r w:rsidR="00EF55BA">
        <w:rPr>
          <w:rFonts w:ascii="Aptos Light" w:hAnsi="Aptos Light"/>
          <w:sz w:val="24"/>
          <w:szCs w:val="24"/>
        </w:rPr>
        <w:t>b</w:t>
      </w:r>
      <w:r w:rsidR="00EF55BA" w:rsidRPr="00A430FB">
        <w:rPr>
          <w:rFonts w:ascii="Aptos Light" w:hAnsi="Aptos Light"/>
          <w:sz w:val="24"/>
          <w:szCs w:val="24"/>
        </w:rPr>
        <w:t>) $17/lb, (</w:t>
      </w:r>
      <w:r w:rsidR="00EF55BA">
        <w:rPr>
          <w:rFonts w:ascii="Aptos Light" w:hAnsi="Aptos Light"/>
          <w:sz w:val="24"/>
          <w:szCs w:val="24"/>
        </w:rPr>
        <w:t>c</w:t>
      </w:r>
      <w:r w:rsidR="00EF55BA" w:rsidRPr="00A430FB">
        <w:rPr>
          <w:rFonts w:ascii="Aptos Light" w:hAnsi="Aptos Light"/>
          <w:sz w:val="24"/>
          <w:szCs w:val="24"/>
        </w:rPr>
        <w:t xml:space="preserve">) </w:t>
      </w:r>
      <w:r w:rsidR="00EF55BA" w:rsidRPr="00A430FB">
        <w:rPr>
          <w:rFonts w:ascii="Aptos Light" w:hAnsi="Aptos Light"/>
          <w:sz w:val="24"/>
          <w:szCs w:val="24"/>
        </w:rPr>
        <w:lastRenderedPageBreak/>
        <w:t>$18/lb, and (</w:t>
      </w:r>
      <w:r w:rsidR="00EF55BA">
        <w:rPr>
          <w:rFonts w:ascii="Aptos Light" w:hAnsi="Aptos Light"/>
          <w:sz w:val="24"/>
          <w:szCs w:val="24"/>
        </w:rPr>
        <w:t>d</w:t>
      </w:r>
      <w:r w:rsidR="00EF55BA" w:rsidRPr="00A430FB">
        <w:rPr>
          <w:rFonts w:ascii="Aptos Light" w:hAnsi="Aptos Light"/>
          <w:sz w:val="24"/>
          <w:szCs w:val="24"/>
        </w:rPr>
        <w:t>) $19/lb.</w:t>
      </w:r>
      <w:r w:rsidR="00EF55BA" w:rsidRPr="00EF55BA">
        <w:rPr>
          <w:rFonts w:ascii="Aptos Light" w:hAnsi="Aptos Light"/>
          <w:sz w:val="24"/>
          <w:szCs w:val="24"/>
        </w:rPr>
        <w:t xml:space="preserve"> </w:t>
      </w:r>
      <w:r w:rsidR="00EF55BA">
        <w:rPr>
          <w:rFonts w:ascii="Aptos Light" w:hAnsi="Aptos Light"/>
          <w:sz w:val="24"/>
          <w:szCs w:val="24"/>
        </w:rPr>
        <w:t>For the milk product, t</w:t>
      </w:r>
      <w:r w:rsidR="00EF55BA" w:rsidRPr="00A430FB">
        <w:rPr>
          <w:rFonts w:ascii="Aptos Light" w:hAnsi="Aptos Light"/>
          <w:sz w:val="24"/>
          <w:szCs w:val="24"/>
        </w:rPr>
        <w:t xml:space="preserve">he </w:t>
      </w:r>
      <w:r w:rsidR="00C35902" w:rsidRPr="00A430FB">
        <w:rPr>
          <w:rFonts w:ascii="Aptos Light" w:hAnsi="Aptos Light"/>
          <w:sz w:val="24"/>
          <w:szCs w:val="24"/>
        </w:rPr>
        <w:t>low-price</w:t>
      </w:r>
      <w:r w:rsidR="00EF55BA" w:rsidRPr="00A430FB">
        <w:rPr>
          <w:rFonts w:ascii="Aptos Light" w:hAnsi="Aptos Light"/>
          <w:sz w:val="24"/>
          <w:szCs w:val="24"/>
        </w:rPr>
        <w:t xml:space="preserve"> vector is composed of (</w:t>
      </w:r>
      <w:r w:rsidR="00EF55BA">
        <w:rPr>
          <w:rFonts w:ascii="Aptos Light" w:hAnsi="Aptos Light"/>
          <w:sz w:val="24"/>
          <w:szCs w:val="24"/>
        </w:rPr>
        <w:t>a</w:t>
      </w:r>
      <w:r w:rsidR="00EF55BA" w:rsidRPr="00A430FB">
        <w:rPr>
          <w:rFonts w:ascii="Aptos Light" w:hAnsi="Aptos Light"/>
          <w:sz w:val="24"/>
          <w:szCs w:val="24"/>
        </w:rPr>
        <w:t>) $3.00</w:t>
      </w:r>
      <w:r w:rsidR="006C66FA">
        <w:rPr>
          <w:rFonts w:ascii="Aptos Light" w:hAnsi="Aptos Light"/>
          <w:sz w:val="24"/>
          <w:szCs w:val="24"/>
        </w:rPr>
        <w:t>/gallon</w:t>
      </w:r>
      <w:r w:rsidR="00EF55BA" w:rsidRPr="00A430FB">
        <w:rPr>
          <w:rFonts w:ascii="Aptos Light" w:hAnsi="Aptos Light"/>
          <w:sz w:val="24"/>
          <w:szCs w:val="24"/>
        </w:rPr>
        <w:t>, (</w:t>
      </w:r>
      <w:r w:rsidR="00EF55BA">
        <w:rPr>
          <w:rFonts w:ascii="Aptos Light" w:hAnsi="Aptos Light"/>
          <w:sz w:val="24"/>
          <w:szCs w:val="24"/>
        </w:rPr>
        <w:t>b</w:t>
      </w:r>
      <w:r w:rsidR="00EF55BA" w:rsidRPr="00A430FB">
        <w:rPr>
          <w:rFonts w:ascii="Aptos Light" w:hAnsi="Aptos Light"/>
          <w:sz w:val="24"/>
          <w:szCs w:val="24"/>
        </w:rPr>
        <w:t>) $3.50</w:t>
      </w:r>
      <w:r w:rsidR="006C66FA">
        <w:rPr>
          <w:rFonts w:ascii="Aptos Light" w:hAnsi="Aptos Light"/>
          <w:sz w:val="24"/>
          <w:szCs w:val="24"/>
        </w:rPr>
        <w:t>/gallon</w:t>
      </w:r>
      <w:r w:rsidR="00EF55BA" w:rsidRPr="00A430FB">
        <w:rPr>
          <w:rFonts w:ascii="Aptos Light" w:hAnsi="Aptos Light"/>
          <w:sz w:val="24"/>
          <w:szCs w:val="24"/>
        </w:rPr>
        <w:t>, (</w:t>
      </w:r>
      <w:r w:rsidR="00EF55BA">
        <w:rPr>
          <w:rFonts w:ascii="Aptos Light" w:hAnsi="Aptos Light"/>
          <w:sz w:val="24"/>
          <w:szCs w:val="24"/>
        </w:rPr>
        <w:t>c</w:t>
      </w:r>
      <w:r w:rsidR="00EF55BA" w:rsidRPr="00A430FB">
        <w:rPr>
          <w:rFonts w:ascii="Aptos Light" w:hAnsi="Aptos Light"/>
          <w:sz w:val="24"/>
          <w:szCs w:val="24"/>
        </w:rPr>
        <w:t>) $4.00</w:t>
      </w:r>
      <w:r w:rsidR="006C66FA">
        <w:rPr>
          <w:rFonts w:ascii="Aptos Light" w:hAnsi="Aptos Light"/>
          <w:sz w:val="24"/>
          <w:szCs w:val="24"/>
        </w:rPr>
        <w:t>/gallon</w:t>
      </w:r>
      <w:r w:rsidR="00EF55BA" w:rsidRPr="00A430FB">
        <w:rPr>
          <w:rFonts w:ascii="Aptos Light" w:hAnsi="Aptos Light"/>
          <w:sz w:val="24"/>
          <w:szCs w:val="24"/>
        </w:rPr>
        <w:t>, and (</w:t>
      </w:r>
      <w:r w:rsidR="00EF55BA">
        <w:rPr>
          <w:rFonts w:ascii="Aptos Light" w:hAnsi="Aptos Light"/>
          <w:sz w:val="24"/>
          <w:szCs w:val="24"/>
        </w:rPr>
        <w:t>d</w:t>
      </w:r>
      <w:r w:rsidR="00EF55BA" w:rsidRPr="00A430FB">
        <w:rPr>
          <w:rFonts w:ascii="Aptos Light" w:hAnsi="Aptos Light"/>
          <w:sz w:val="24"/>
          <w:szCs w:val="24"/>
        </w:rPr>
        <w:t>) $ 4.50</w:t>
      </w:r>
      <w:r w:rsidR="006C66FA">
        <w:rPr>
          <w:rFonts w:ascii="Aptos Light" w:hAnsi="Aptos Light"/>
          <w:sz w:val="24"/>
          <w:szCs w:val="24"/>
        </w:rPr>
        <w:t>/gallon</w:t>
      </w:r>
      <w:r w:rsidR="00EF55BA">
        <w:rPr>
          <w:rFonts w:ascii="Aptos Light" w:hAnsi="Aptos Light"/>
          <w:sz w:val="24"/>
          <w:szCs w:val="24"/>
        </w:rPr>
        <w:t>, and t</w:t>
      </w:r>
      <w:r w:rsidR="00EF55BA" w:rsidRPr="00A430FB">
        <w:rPr>
          <w:rFonts w:ascii="Aptos Light" w:hAnsi="Aptos Light"/>
          <w:sz w:val="24"/>
          <w:szCs w:val="24"/>
        </w:rPr>
        <w:t>he high price vector is composed of (</w:t>
      </w:r>
      <w:r w:rsidR="00EF55BA">
        <w:rPr>
          <w:rFonts w:ascii="Aptos Light" w:hAnsi="Aptos Light"/>
          <w:sz w:val="24"/>
          <w:szCs w:val="24"/>
        </w:rPr>
        <w:t>a</w:t>
      </w:r>
      <w:r w:rsidR="00EF55BA" w:rsidRPr="00A430FB">
        <w:rPr>
          <w:rFonts w:ascii="Aptos Light" w:hAnsi="Aptos Light"/>
          <w:sz w:val="24"/>
          <w:szCs w:val="24"/>
        </w:rPr>
        <w:t>) $5.00</w:t>
      </w:r>
      <w:r w:rsidR="006C66FA">
        <w:rPr>
          <w:rFonts w:ascii="Aptos Light" w:hAnsi="Aptos Light"/>
          <w:sz w:val="24"/>
          <w:szCs w:val="24"/>
        </w:rPr>
        <w:t>/gallon</w:t>
      </w:r>
      <w:r w:rsidR="00EF55BA" w:rsidRPr="00A430FB">
        <w:rPr>
          <w:rFonts w:ascii="Aptos Light" w:hAnsi="Aptos Light"/>
          <w:sz w:val="24"/>
          <w:szCs w:val="24"/>
        </w:rPr>
        <w:t>, (</w:t>
      </w:r>
      <w:r w:rsidR="00EF55BA">
        <w:rPr>
          <w:rFonts w:ascii="Aptos Light" w:hAnsi="Aptos Light"/>
          <w:sz w:val="24"/>
          <w:szCs w:val="24"/>
        </w:rPr>
        <w:t>b</w:t>
      </w:r>
      <w:r w:rsidR="00EF55BA" w:rsidRPr="00A430FB">
        <w:rPr>
          <w:rFonts w:ascii="Aptos Light" w:hAnsi="Aptos Light"/>
          <w:sz w:val="24"/>
          <w:szCs w:val="24"/>
        </w:rPr>
        <w:t>) $5.50</w:t>
      </w:r>
      <w:r w:rsidR="006C66FA">
        <w:rPr>
          <w:rFonts w:ascii="Aptos Light" w:hAnsi="Aptos Light"/>
          <w:sz w:val="24"/>
          <w:szCs w:val="24"/>
        </w:rPr>
        <w:t>/gallon</w:t>
      </w:r>
      <w:r w:rsidR="00EF55BA" w:rsidRPr="00A430FB">
        <w:rPr>
          <w:rFonts w:ascii="Aptos Light" w:hAnsi="Aptos Light"/>
          <w:sz w:val="24"/>
          <w:szCs w:val="24"/>
        </w:rPr>
        <w:t>, (</w:t>
      </w:r>
      <w:r w:rsidR="00EF55BA">
        <w:rPr>
          <w:rFonts w:ascii="Aptos Light" w:hAnsi="Aptos Light"/>
          <w:sz w:val="24"/>
          <w:szCs w:val="24"/>
        </w:rPr>
        <w:t>c</w:t>
      </w:r>
      <w:r w:rsidR="00EF55BA" w:rsidRPr="00A430FB">
        <w:rPr>
          <w:rFonts w:ascii="Aptos Light" w:hAnsi="Aptos Light"/>
          <w:sz w:val="24"/>
          <w:szCs w:val="24"/>
        </w:rPr>
        <w:t>) $6.00</w:t>
      </w:r>
      <w:r w:rsidR="006C66FA">
        <w:rPr>
          <w:rFonts w:ascii="Aptos Light" w:hAnsi="Aptos Light"/>
          <w:sz w:val="24"/>
          <w:szCs w:val="24"/>
        </w:rPr>
        <w:t>/gallon</w:t>
      </w:r>
      <w:r w:rsidR="00EF55BA" w:rsidRPr="00A430FB">
        <w:rPr>
          <w:rFonts w:ascii="Aptos Light" w:hAnsi="Aptos Light"/>
          <w:sz w:val="24"/>
          <w:szCs w:val="24"/>
        </w:rPr>
        <w:t>, and (</w:t>
      </w:r>
      <w:r w:rsidR="00EF55BA">
        <w:rPr>
          <w:rFonts w:ascii="Aptos Light" w:hAnsi="Aptos Light"/>
          <w:sz w:val="24"/>
          <w:szCs w:val="24"/>
        </w:rPr>
        <w:t>d</w:t>
      </w:r>
      <w:r w:rsidR="00EF55BA" w:rsidRPr="00A430FB">
        <w:rPr>
          <w:rFonts w:ascii="Aptos Light" w:hAnsi="Aptos Light"/>
          <w:sz w:val="24"/>
          <w:szCs w:val="24"/>
        </w:rPr>
        <w:t>) $ 6.50</w:t>
      </w:r>
      <w:r w:rsidR="006C66FA">
        <w:rPr>
          <w:rFonts w:ascii="Aptos Light" w:hAnsi="Aptos Light"/>
          <w:sz w:val="24"/>
          <w:szCs w:val="24"/>
        </w:rPr>
        <w:t>/gallon</w:t>
      </w:r>
      <w:r w:rsidR="00EF55BA" w:rsidRPr="00A430FB">
        <w:rPr>
          <w:rFonts w:ascii="Aptos Light" w:hAnsi="Aptos Light"/>
          <w:sz w:val="24"/>
          <w:szCs w:val="24"/>
        </w:rPr>
        <w:t>.</w:t>
      </w:r>
    </w:p>
    <w:p w14:paraId="34079190" w14:textId="77777777" w:rsidR="00417DAA" w:rsidRDefault="00417DAA" w:rsidP="00A430FB">
      <w:pPr>
        <w:spacing w:after="0" w:line="480" w:lineRule="auto"/>
        <w:rPr>
          <w:rFonts w:ascii="Aptos Light" w:hAnsi="Aptos Light"/>
          <w:sz w:val="24"/>
          <w:szCs w:val="24"/>
        </w:rPr>
      </w:pPr>
    </w:p>
    <w:p w14:paraId="791782B8" w14:textId="549265E3" w:rsidR="00A430FB" w:rsidRPr="00A430FB" w:rsidRDefault="00417DAA" w:rsidP="00A430FB">
      <w:pPr>
        <w:spacing w:after="0" w:line="480" w:lineRule="auto"/>
        <w:rPr>
          <w:rFonts w:ascii="Aptos Light" w:hAnsi="Aptos Light"/>
          <w:sz w:val="24"/>
          <w:szCs w:val="24"/>
        </w:rPr>
      </w:pPr>
      <w:r>
        <w:rPr>
          <w:rFonts w:ascii="Aptos Light" w:hAnsi="Aptos Light"/>
          <w:sz w:val="24"/>
          <w:szCs w:val="24"/>
        </w:rPr>
        <w:t>Because of the symmetrical design, both products have</w:t>
      </w:r>
      <w:r w:rsidR="00A430FB" w:rsidRPr="00A430FB">
        <w:rPr>
          <w:rFonts w:ascii="Aptos Light" w:hAnsi="Aptos Light"/>
          <w:sz w:val="24"/>
          <w:szCs w:val="24"/>
        </w:rPr>
        <w:t xml:space="preserve"> (4*2*4*4) 128 unique profiles. </w:t>
      </w:r>
      <w:r>
        <w:rPr>
          <w:rFonts w:ascii="Aptos Light" w:hAnsi="Aptos Light"/>
          <w:sz w:val="24"/>
          <w:szCs w:val="24"/>
        </w:rPr>
        <w:t>Using Ngene software (version 1.4), w</w:t>
      </w:r>
      <w:r w:rsidR="00A430FB" w:rsidRPr="00A430FB">
        <w:rPr>
          <w:rFonts w:ascii="Aptos Light" w:hAnsi="Aptos Light"/>
          <w:sz w:val="24"/>
          <w:szCs w:val="24"/>
        </w:rPr>
        <w:t xml:space="preserve">e </w:t>
      </w:r>
      <w:r>
        <w:rPr>
          <w:rFonts w:ascii="Aptos Light" w:hAnsi="Aptos Light"/>
          <w:sz w:val="24"/>
          <w:szCs w:val="24"/>
        </w:rPr>
        <w:t xml:space="preserve">follow </w:t>
      </w:r>
      <w:r w:rsidR="009C2D8F" w:rsidRPr="009C2D8F">
        <w:rPr>
          <w:rFonts w:ascii="Aptos Light" w:hAnsi="Aptos Light"/>
          <w:b/>
          <w:bCs/>
          <w:sz w:val="24"/>
          <w:szCs w:val="24"/>
        </w:rPr>
        <w:t>Sandor and Wedel (2001)</w:t>
      </w:r>
      <w:r w:rsidR="009C2D8F">
        <w:rPr>
          <w:rFonts w:ascii="Aptos Light" w:hAnsi="Aptos Light"/>
          <w:sz w:val="24"/>
          <w:szCs w:val="24"/>
        </w:rPr>
        <w:t xml:space="preserve"> and </w:t>
      </w:r>
      <w:r>
        <w:rPr>
          <w:rFonts w:ascii="Aptos Light" w:hAnsi="Aptos Light"/>
          <w:sz w:val="24"/>
          <w:szCs w:val="24"/>
        </w:rPr>
        <w:t>the current state of the art in choice experimentation (</w:t>
      </w:r>
      <w:r w:rsidRPr="00417DAA">
        <w:rPr>
          <w:rFonts w:ascii="Aptos Light" w:hAnsi="Aptos Light"/>
          <w:b/>
          <w:bCs/>
          <w:sz w:val="24"/>
          <w:szCs w:val="24"/>
        </w:rPr>
        <w:t>Lizin et al., 2022</w:t>
      </w:r>
      <w:r>
        <w:rPr>
          <w:rFonts w:ascii="Aptos Light" w:hAnsi="Aptos Light"/>
          <w:sz w:val="24"/>
          <w:szCs w:val="24"/>
        </w:rPr>
        <w:t xml:space="preserve">) by first generating a </w:t>
      </w:r>
      <w:r w:rsidR="00A430FB" w:rsidRPr="00A430FB">
        <w:rPr>
          <w:rFonts w:ascii="Aptos Light" w:hAnsi="Aptos Light"/>
          <w:sz w:val="24"/>
          <w:szCs w:val="24"/>
        </w:rPr>
        <w:t xml:space="preserve">D-efficient </w:t>
      </w:r>
      <w:r>
        <w:rPr>
          <w:rFonts w:ascii="Aptos Light" w:hAnsi="Aptos Light"/>
          <w:sz w:val="24"/>
          <w:szCs w:val="24"/>
        </w:rPr>
        <w:t xml:space="preserve">fractional factorial </w:t>
      </w:r>
      <w:r w:rsidR="00A430FB" w:rsidRPr="00A430FB">
        <w:rPr>
          <w:rFonts w:ascii="Aptos Light" w:hAnsi="Aptos Light"/>
          <w:sz w:val="24"/>
          <w:szCs w:val="24"/>
        </w:rPr>
        <w:t>design</w:t>
      </w:r>
      <w:r>
        <w:rPr>
          <w:rFonts w:ascii="Aptos Light" w:hAnsi="Aptos Light"/>
          <w:sz w:val="24"/>
          <w:szCs w:val="24"/>
        </w:rPr>
        <w:t xml:space="preserve"> with 32 of the 128 profiles</w:t>
      </w:r>
      <w:r w:rsidR="00A430FB" w:rsidRPr="00A430FB">
        <w:rPr>
          <w:rFonts w:ascii="Aptos Light" w:hAnsi="Aptos Light"/>
          <w:sz w:val="24"/>
          <w:szCs w:val="24"/>
        </w:rPr>
        <w:t>.</w:t>
      </w:r>
      <w:r>
        <w:rPr>
          <w:rFonts w:ascii="Aptos Light" w:hAnsi="Aptos Light"/>
          <w:sz w:val="24"/>
          <w:szCs w:val="24"/>
        </w:rPr>
        <w:t xml:space="preserve"> We create 16 choice scenarios with 2 profiles each, which we then divide across two blocks. We administered the D-efficient design to 50 random respondents during a pilot study, and then used estimates from multinomial logit regressions as priors to generate a Bayesian efficient design with the same structure as the D-efficient design</w:t>
      </w:r>
      <w:r w:rsidR="00A430FB" w:rsidRPr="00A430FB">
        <w:rPr>
          <w:rFonts w:ascii="Aptos Light" w:hAnsi="Aptos Light"/>
          <w:sz w:val="24"/>
          <w:szCs w:val="24"/>
        </w:rPr>
        <w:t xml:space="preserve"> (e.g. </w:t>
      </w:r>
      <w:r w:rsidRPr="00417DAA">
        <w:rPr>
          <w:rFonts w:ascii="Aptos Light" w:hAnsi="Aptos Light"/>
          <w:b/>
          <w:bCs/>
          <w:sz w:val="24"/>
          <w:szCs w:val="24"/>
        </w:rPr>
        <w:t>Paffarini</w:t>
      </w:r>
      <w:r w:rsidR="00A430FB" w:rsidRPr="00417DAA">
        <w:rPr>
          <w:rFonts w:ascii="Aptos Light" w:hAnsi="Aptos Light"/>
          <w:b/>
          <w:bCs/>
          <w:sz w:val="24"/>
          <w:szCs w:val="24"/>
        </w:rPr>
        <w:t xml:space="preserve"> et al., 202</w:t>
      </w:r>
      <w:r w:rsidRPr="00417DAA">
        <w:rPr>
          <w:rFonts w:ascii="Aptos Light" w:hAnsi="Aptos Light"/>
          <w:b/>
          <w:bCs/>
          <w:sz w:val="24"/>
          <w:szCs w:val="24"/>
        </w:rPr>
        <w:t>1</w:t>
      </w:r>
      <w:r w:rsidR="009C2D8F">
        <w:rPr>
          <w:rFonts w:ascii="Aptos Light" w:hAnsi="Aptos Light"/>
          <w:sz w:val="24"/>
          <w:szCs w:val="24"/>
        </w:rPr>
        <w:t xml:space="preserve">; </w:t>
      </w:r>
      <w:r w:rsidR="009C2D8F" w:rsidRPr="009C2D8F">
        <w:rPr>
          <w:rFonts w:ascii="Aptos Light" w:hAnsi="Aptos Light"/>
          <w:b/>
          <w:bCs/>
          <w:sz w:val="24"/>
          <w:szCs w:val="24"/>
        </w:rPr>
        <w:t>Galekop et al., 2024</w:t>
      </w:r>
      <w:r w:rsidR="009C2D8F">
        <w:rPr>
          <w:rFonts w:ascii="Aptos Light" w:hAnsi="Aptos Light"/>
          <w:sz w:val="24"/>
          <w:szCs w:val="24"/>
        </w:rPr>
        <w:t>)</w:t>
      </w:r>
      <w:r w:rsidR="00A430FB" w:rsidRPr="00A430FB">
        <w:rPr>
          <w:rFonts w:ascii="Aptos Light" w:hAnsi="Aptos Light"/>
          <w:sz w:val="24"/>
          <w:szCs w:val="24"/>
        </w:rPr>
        <w:t>.</w:t>
      </w:r>
    </w:p>
    <w:p w14:paraId="00DB5868" w14:textId="77777777" w:rsidR="009C2D8F" w:rsidRPr="009C2D8F" w:rsidRDefault="009C2D8F" w:rsidP="00A430FB">
      <w:pPr>
        <w:spacing w:after="0" w:line="480" w:lineRule="auto"/>
        <w:rPr>
          <w:rFonts w:ascii="Aptos Light" w:hAnsi="Aptos Light"/>
          <w:sz w:val="24"/>
          <w:szCs w:val="24"/>
        </w:rPr>
      </w:pPr>
    </w:p>
    <w:p w14:paraId="4A6986B0" w14:textId="5B61DDC4" w:rsidR="00A430FB" w:rsidRPr="00A430FB" w:rsidRDefault="009C2D8F" w:rsidP="00A430FB">
      <w:pPr>
        <w:spacing w:after="0" w:line="480" w:lineRule="auto"/>
        <w:rPr>
          <w:rFonts w:ascii="Aptos Light" w:hAnsi="Aptos Light"/>
          <w:sz w:val="24"/>
          <w:szCs w:val="24"/>
        </w:rPr>
      </w:pPr>
      <w:r>
        <w:rPr>
          <w:rFonts w:ascii="Aptos Light" w:hAnsi="Aptos Light"/>
          <w:sz w:val="24"/>
          <w:szCs w:val="24"/>
        </w:rPr>
        <w:t xml:space="preserve">The choice experiment is a six-step process for individuals who qualify as participants (i.e. adults who reside in the United States and have purchased and consumed beef steak or milk within the past three-month period) </w:t>
      </w:r>
      <w:r w:rsidR="00A430FB" w:rsidRPr="00A430FB">
        <w:rPr>
          <w:rFonts w:ascii="Aptos Light" w:hAnsi="Aptos Light"/>
          <w:b/>
          <w:bCs/>
          <w:sz w:val="24"/>
          <w:szCs w:val="24"/>
        </w:rPr>
        <w:t>Step 1</w:t>
      </w:r>
      <w:r w:rsidR="00A430FB" w:rsidRPr="00A430FB">
        <w:rPr>
          <w:rFonts w:ascii="Aptos Light" w:hAnsi="Aptos Light"/>
          <w:sz w:val="24"/>
          <w:szCs w:val="24"/>
        </w:rPr>
        <w:t xml:space="preserve">: Like many other studies with choice experiments (e.g. </w:t>
      </w:r>
      <w:r w:rsidR="00A430FB" w:rsidRPr="00067838">
        <w:rPr>
          <w:rFonts w:ascii="Aptos Light" w:hAnsi="Aptos Light"/>
          <w:b/>
          <w:bCs/>
          <w:sz w:val="24"/>
          <w:szCs w:val="24"/>
        </w:rPr>
        <w:t>Phong et al., 2023</w:t>
      </w:r>
      <w:r w:rsidR="00A430FB" w:rsidRPr="00A430FB">
        <w:rPr>
          <w:rFonts w:ascii="Aptos Light" w:hAnsi="Aptos Light"/>
          <w:sz w:val="24"/>
          <w:szCs w:val="24"/>
        </w:rPr>
        <w:t xml:space="preserve">), we show a cheap talk script before the choice exercise with an objective to reduce hypothetical bias. </w:t>
      </w:r>
      <w:r w:rsidR="00A430FB" w:rsidRPr="00A430FB">
        <w:rPr>
          <w:rFonts w:ascii="Aptos Light" w:hAnsi="Aptos Light"/>
          <w:b/>
          <w:bCs/>
          <w:sz w:val="24"/>
          <w:szCs w:val="24"/>
        </w:rPr>
        <w:t>Step 2</w:t>
      </w:r>
      <w:r w:rsidR="00A430FB" w:rsidRPr="00A430FB">
        <w:rPr>
          <w:rFonts w:ascii="Aptos Light" w:hAnsi="Aptos Light"/>
          <w:sz w:val="24"/>
          <w:szCs w:val="24"/>
        </w:rPr>
        <w:t xml:space="preserve">: We demonstrate an example of a choice scenario with two product profiles and an opt-out option. </w:t>
      </w:r>
      <w:r w:rsidR="00A430FB" w:rsidRPr="00A430FB">
        <w:rPr>
          <w:rFonts w:ascii="Aptos Light" w:hAnsi="Aptos Light"/>
          <w:b/>
          <w:bCs/>
          <w:sz w:val="24"/>
          <w:szCs w:val="24"/>
        </w:rPr>
        <w:t>Step 3</w:t>
      </w:r>
      <w:r w:rsidR="00A430FB" w:rsidRPr="00A430FB">
        <w:rPr>
          <w:rFonts w:ascii="Aptos Light" w:hAnsi="Aptos Light"/>
          <w:sz w:val="24"/>
          <w:szCs w:val="24"/>
        </w:rPr>
        <w:t xml:space="preserve">: We provide respondents with an opportunity to access additional information about the attributes and the levels, which follows the approach of </w:t>
      </w:r>
      <w:r w:rsidR="00A430FB" w:rsidRPr="00067838">
        <w:rPr>
          <w:rFonts w:ascii="Aptos Light" w:hAnsi="Aptos Light"/>
          <w:b/>
          <w:bCs/>
          <w:sz w:val="24"/>
          <w:szCs w:val="24"/>
        </w:rPr>
        <w:t>Kim et al. (2023)</w:t>
      </w:r>
      <w:r w:rsidR="00A430FB" w:rsidRPr="00A430FB">
        <w:rPr>
          <w:rFonts w:ascii="Aptos Light" w:hAnsi="Aptos Light"/>
          <w:sz w:val="24"/>
          <w:szCs w:val="24"/>
        </w:rPr>
        <w:t xml:space="preserve"> to allow endogenous selection as information </w:t>
      </w:r>
      <w:r w:rsidR="00A430FB" w:rsidRPr="00A430FB">
        <w:rPr>
          <w:rFonts w:ascii="Aptos Light" w:hAnsi="Aptos Light"/>
          <w:sz w:val="24"/>
          <w:szCs w:val="24"/>
        </w:rPr>
        <w:lastRenderedPageBreak/>
        <w:t xml:space="preserve">seekers or non-seekers. Information seekers are likely more perceptive to new knowledge, which may affect WTP for the animal welfare attribute and the pain management attribute. Frequently, information is observed to significantly affect food consumer choice behavior (e.g. </w:t>
      </w:r>
      <w:r w:rsidR="00A430FB" w:rsidRPr="00067838">
        <w:rPr>
          <w:rFonts w:ascii="Aptos Light" w:hAnsi="Aptos Light"/>
          <w:b/>
          <w:bCs/>
          <w:sz w:val="24"/>
          <w:szCs w:val="24"/>
        </w:rPr>
        <w:t>Van Loo et al., 2020</w:t>
      </w:r>
      <w:r w:rsidR="00A430FB" w:rsidRPr="00A430FB">
        <w:rPr>
          <w:rFonts w:ascii="Aptos Light" w:hAnsi="Aptos Light"/>
          <w:sz w:val="24"/>
          <w:szCs w:val="24"/>
        </w:rPr>
        <w:t xml:space="preserve">; </w:t>
      </w:r>
      <w:r w:rsidR="00A430FB" w:rsidRPr="00067838">
        <w:rPr>
          <w:rFonts w:ascii="Aptos Light" w:hAnsi="Aptos Light"/>
          <w:b/>
          <w:bCs/>
          <w:sz w:val="24"/>
          <w:szCs w:val="24"/>
        </w:rPr>
        <w:t>Grashuis, 2021</w:t>
      </w:r>
      <w:r w:rsidR="00A430FB" w:rsidRPr="00A430FB">
        <w:rPr>
          <w:rFonts w:ascii="Aptos Light" w:hAnsi="Aptos Light"/>
          <w:sz w:val="24"/>
          <w:szCs w:val="24"/>
        </w:rPr>
        <w:t xml:space="preserve">; </w:t>
      </w:r>
      <w:r w:rsidR="00A430FB" w:rsidRPr="00067838">
        <w:rPr>
          <w:rFonts w:ascii="Aptos Light" w:hAnsi="Aptos Light"/>
          <w:b/>
          <w:bCs/>
          <w:sz w:val="24"/>
          <w:szCs w:val="24"/>
        </w:rPr>
        <w:t>Michel and Begho, 2023</w:t>
      </w:r>
      <w:r w:rsidR="000B5CB4">
        <w:rPr>
          <w:rFonts w:ascii="Aptos Light" w:hAnsi="Aptos Light"/>
          <w:sz w:val="24"/>
          <w:szCs w:val="24"/>
        </w:rPr>
        <w:t xml:space="preserve">; </w:t>
      </w:r>
      <w:r w:rsidR="000B5CB4" w:rsidRPr="000B5CB4">
        <w:rPr>
          <w:rFonts w:ascii="Aptos Light" w:hAnsi="Aptos Light"/>
          <w:b/>
          <w:bCs/>
          <w:sz w:val="24"/>
          <w:szCs w:val="24"/>
        </w:rPr>
        <w:t>Oyinbo and Hansson, 2024</w:t>
      </w:r>
      <w:r w:rsidR="00A430FB" w:rsidRPr="00A430FB">
        <w:rPr>
          <w:rFonts w:ascii="Aptos Light" w:hAnsi="Aptos Light"/>
          <w:sz w:val="24"/>
          <w:szCs w:val="24"/>
        </w:rPr>
        <w:t xml:space="preserve">). </w:t>
      </w:r>
      <w:r w:rsidR="00A430FB" w:rsidRPr="00A430FB">
        <w:rPr>
          <w:rFonts w:ascii="Aptos Light" w:hAnsi="Aptos Light"/>
          <w:b/>
          <w:bCs/>
          <w:sz w:val="24"/>
          <w:szCs w:val="24"/>
        </w:rPr>
        <w:t>Step 4</w:t>
      </w:r>
      <w:r w:rsidR="00A430FB" w:rsidRPr="00A430FB">
        <w:rPr>
          <w:rFonts w:ascii="Aptos Light" w:hAnsi="Aptos Light"/>
          <w:sz w:val="24"/>
          <w:szCs w:val="24"/>
        </w:rPr>
        <w:t xml:space="preserve">: Following the RP-design of </w:t>
      </w:r>
      <w:r w:rsidR="00A430FB" w:rsidRPr="00067838">
        <w:rPr>
          <w:rFonts w:ascii="Aptos Light" w:hAnsi="Aptos Light"/>
          <w:b/>
          <w:bCs/>
          <w:sz w:val="24"/>
          <w:szCs w:val="24"/>
        </w:rPr>
        <w:t>Kilders and Caputo (2024)</w:t>
      </w:r>
      <w:r w:rsidR="00A430FB" w:rsidRPr="00A430FB">
        <w:rPr>
          <w:rFonts w:ascii="Aptos Light" w:hAnsi="Aptos Light"/>
          <w:sz w:val="24"/>
          <w:szCs w:val="24"/>
        </w:rPr>
        <w:t xml:space="preserve">, we ask respondents to estimate the price of a given steak (i.e. “What price would you pay for one pound of beef steak of your choice in the store?”) or milk product (i.e. “What price would you pay for one gallon of milk of your choice in the store?”), thus allowing the assignment into the low price vector or the high price vector. </w:t>
      </w:r>
      <w:r w:rsidR="00A430FB" w:rsidRPr="00A430FB">
        <w:rPr>
          <w:rFonts w:ascii="Aptos Light" w:hAnsi="Aptos Light"/>
          <w:b/>
          <w:bCs/>
          <w:sz w:val="24"/>
          <w:szCs w:val="24"/>
        </w:rPr>
        <w:t>Step 5</w:t>
      </w:r>
      <w:r w:rsidR="00A430FB" w:rsidRPr="00A430FB">
        <w:rPr>
          <w:rFonts w:ascii="Aptos Light" w:hAnsi="Aptos Light"/>
          <w:sz w:val="24"/>
          <w:szCs w:val="24"/>
        </w:rPr>
        <w:t xml:space="preserve">: Respondents are randomly assigned to one of two blocks to complete the choice exercise with eight scenarios. Following </w:t>
      </w:r>
      <w:r w:rsidR="00A430FB" w:rsidRPr="00067838">
        <w:rPr>
          <w:rFonts w:ascii="Aptos Light" w:hAnsi="Aptos Light"/>
          <w:b/>
          <w:bCs/>
          <w:sz w:val="24"/>
          <w:szCs w:val="24"/>
        </w:rPr>
        <w:t>Ladenburg and Olsen (2014)</w:t>
      </w:r>
      <w:r w:rsidR="00A430FB" w:rsidRPr="00A430FB">
        <w:rPr>
          <w:rFonts w:ascii="Aptos Light" w:hAnsi="Aptos Light"/>
          <w:sz w:val="24"/>
          <w:szCs w:val="24"/>
        </w:rPr>
        <w:t xml:space="preserve"> and </w:t>
      </w:r>
      <w:r w:rsidR="00A430FB" w:rsidRPr="00067838">
        <w:rPr>
          <w:rFonts w:ascii="Aptos Light" w:hAnsi="Aptos Light"/>
          <w:b/>
          <w:bCs/>
          <w:sz w:val="24"/>
          <w:szCs w:val="24"/>
        </w:rPr>
        <w:t>Alemu and Olsen (2018)</w:t>
      </w:r>
      <w:r w:rsidR="00A430FB" w:rsidRPr="00A430FB">
        <w:rPr>
          <w:rFonts w:ascii="Aptos Light" w:hAnsi="Aptos Light"/>
          <w:sz w:val="24"/>
          <w:szCs w:val="24"/>
        </w:rPr>
        <w:t xml:space="preserve">, we display an opt-out reminder at every choice scenario to further reduce hypothetical bias. </w:t>
      </w:r>
      <w:r w:rsidR="00A430FB" w:rsidRPr="00A430FB">
        <w:rPr>
          <w:rFonts w:ascii="Aptos Light" w:hAnsi="Aptos Light"/>
          <w:b/>
          <w:bCs/>
          <w:sz w:val="24"/>
          <w:szCs w:val="24"/>
        </w:rPr>
        <w:t>Step 6</w:t>
      </w:r>
      <w:r w:rsidR="00A430FB" w:rsidRPr="00A430FB">
        <w:rPr>
          <w:rFonts w:ascii="Aptos Light" w:hAnsi="Aptos Light"/>
          <w:sz w:val="24"/>
          <w:szCs w:val="24"/>
        </w:rPr>
        <w:t>: The choice exercise is followed by a brief survey to elicit standard demographic and psychographic characteristics.</w:t>
      </w:r>
    </w:p>
    <w:p w14:paraId="4D60ED65" w14:textId="77777777" w:rsidR="00A430FB" w:rsidRPr="00A430FB" w:rsidRDefault="00A430FB" w:rsidP="00A430FB">
      <w:pPr>
        <w:spacing w:after="0" w:line="480" w:lineRule="auto"/>
        <w:rPr>
          <w:rFonts w:ascii="Aptos Light" w:hAnsi="Aptos Light"/>
          <w:sz w:val="24"/>
          <w:szCs w:val="24"/>
        </w:rPr>
      </w:pPr>
    </w:p>
    <w:p w14:paraId="1A802545" w14:textId="77777777" w:rsidR="00A430FB" w:rsidRPr="00A430FB" w:rsidRDefault="00A430FB" w:rsidP="00A430FB">
      <w:pPr>
        <w:spacing w:after="0" w:line="480" w:lineRule="auto"/>
        <w:rPr>
          <w:rFonts w:ascii="Aptos Light" w:hAnsi="Aptos Light"/>
          <w:i/>
          <w:iCs/>
          <w:sz w:val="24"/>
          <w:szCs w:val="24"/>
        </w:rPr>
      </w:pPr>
      <w:r w:rsidRPr="00A430FB">
        <w:rPr>
          <w:rFonts w:ascii="Aptos Light" w:hAnsi="Aptos Light"/>
          <w:i/>
          <w:iCs/>
          <w:sz w:val="24"/>
          <w:szCs w:val="24"/>
        </w:rPr>
        <w:t>Analysis</w:t>
      </w:r>
    </w:p>
    <w:p w14:paraId="412278EB" w14:textId="77777777" w:rsidR="00A430FB" w:rsidRPr="00A430FB" w:rsidRDefault="00A430FB" w:rsidP="00A430FB">
      <w:pPr>
        <w:spacing w:after="0" w:line="480" w:lineRule="auto"/>
        <w:rPr>
          <w:rFonts w:ascii="Aptos Light" w:hAnsi="Aptos Light"/>
          <w:sz w:val="24"/>
          <w:szCs w:val="24"/>
        </w:rPr>
      </w:pPr>
    </w:p>
    <w:p w14:paraId="4AA8CACC" w14:textId="116916F5" w:rsidR="009835B6" w:rsidRDefault="00A430FB" w:rsidP="009835B6">
      <w:pPr>
        <w:spacing w:after="0" w:line="480" w:lineRule="auto"/>
        <w:rPr>
          <w:rFonts w:ascii="Aptos Light" w:hAnsi="Aptos Light" w:cstheme="majorHAnsi"/>
          <w:color w:val="000000" w:themeColor="text1"/>
          <w:sz w:val="24"/>
          <w:szCs w:val="24"/>
        </w:rPr>
      </w:pPr>
      <w:r w:rsidRPr="00A430FB">
        <w:rPr>
          <w:rFonts w:ascii="Aptos Light" w:hAnsi="Aptos Light"/>
          <w:sz w:val="24"/>
          <w:szCs w:val="24"/>
        </w:rPr>
        <w:t>The analysis of the choice experiment data is based on random utility theory</w:t>
      </w:r>
      <w:r w:rsidR="00C767AF">
        <w:rPr>
          <w:rFonts w:ascii="Aptos Light" w:hAnsi="Aptos Light"/>
          <w:sz w:val="24"/>
          <w:szCs w:val="24"/>
        </w:rPr>
        <w:t xml:space="preserve"> (</w:t>
      </w:r>
      <w:r w:rsidR="00C767AF" w:rsidRPr="00C767AF">
        <w:rPr>
          <w:rFonts w:ascii="Aptos Light" w:hAnsi="Aptos Light"/>
          <w:b/>
          <w:bCs/>
          <w:sz w:val="24"/>
          <w:szCs w:val="24"/>
        </w:rPr>
        <w:t>McFadden, 1974</w:t>
      </w:r>
      <w:r w:rsidR="00C767AF">
        <w:rPr>
          <w:rFonts w:ascii="Aptos Light" w:hAnsi="Aptos Light"/>
          <w:sz w:val="24"/>
          <w:szCs w:val="24"/>
        </w:rPr>
        <w:t>)</w:t>
      </w:r>
      <w:r w:rsidRPr="00A430FB">
        <w:rPr>
          <w:rFonts w:ascii="Aptos Light" w:hAnsi="Aptos Light"/>
          <w:sz w:val="24"/>
          <w:szCs w:val="24"/>
        </w:rPr>
        <w:t xml:space="preserve">. </w:t>
      </w:r>
      <w:r w:rsidR="00C767AF">
        <w:rPr>
          <w:rFonts w:ascii="Aptos Light" w:hAnsi="Aptos Light"/>
          <w:sz w:val="24"/>
          <w:szCs w:val="24"/>
        </w:rPr>
        <w:t>Econometrically,</w:t>
      </w:r>
      <w:r w:rsidRPr="00A430FB">
        <w:rPr>
          <w:rFonts w:ascii="Aptos Light" w:hAnsi="Aptos Light"/>
          <w:sz w:val="24"/>
          <w:szCs w:val="24"/>
        </w:rPr>
        <w:t xml:space="preserve"> </w:t>
      </w:r>
      <w:r w:rsidR="00C767AF">
        <w:rPr>
          <w:rFonts w:ascii="Aptos Light" w:hAnsi="Aptos Light" w:cstheme="majorHAnsi"/>
          <w:color w:val="000000" w:themeColor="text1"/>
          <w:sz w:val="24"/>
          <w:szCs w:val="24"/>
        </w:rPr>
        <w:t>t</w:t>
      </w:r>
      <w:r w:rsidR="009835B6" w:rsidRPr="009835B6">
        <w:rPr>
          <w:rFonts w:ascii="Aptos Light" w:hAnsi="Aptos Light" w:cstheme="majorHAnsi"/>
          <w:color w:val="000000" w:themeColor="text1"/>
          <w:sz w:val="24"/>
          <w:szCs w:val="24"/>
        </w:rPr>
        <w:t xml:space="preserve">he utility derived by individual </w:t>
      </w:r>
      <w:r w:rsidR="00C767AF">
        <w:rPr>
          <w:rFonts w:ascii="Aptos Light" w:hAnsi="Aptos Light" w:cstheme="majorHAnsi"/>
          <w:i/>
          <w:color w:val="000000" w:themeColor="text1"/>
          <w:sz w:val="24"/>
          <w:szCs w:val="24"/>
        </w:rPr>
        <w:t>n</w:t>
      </w:r>
      <w:r w:rsidR="009835B6" w:rsidRPr="009835B6">
        <w:rPr>
          <w:rFonts w:ascii="Aptos Light" w:hAnsi="Aptos Light" w:cstheme="majorHAnsi"/>
          <w:color w:val="000000" w:themeColor="text1"/>
          <w:sz w:val="24"/>
          <w:szCs w:val="24"/>
        </w:rPr>
        <w:t xml:space="preserve"> from </w:t>
      </w:r>
      <w:r w:rsidR="00631E85">
        <w:rPr>
          <w:rFonts w:ascii="Aptos Light" w:hAnsi="Aptos Light" w:cstheme="majorHAnsi"/>
          <w:color w:val="000000" w:themeColor="text1"/>
          <w:sz w:val="24"/>
          <w:szCs w:val="24"/>
        </w:rPr>
        <w:t xml:space="preserve">the purchase and consumption of </w:t>
      </w:r>
      <w:r w:rsidR="009835B6" w:rsidRPr="009835B6">
        <w:rPr>
          <w:rFonts w:ascii="Aptos Light" w:hAnsi="Aptos Light" w:cstheme="majorHAnsi"/>
          <w:color w:val="000000" w:themeColor="text1"/>
          <w:sz w:val="24"/>
          <w:szCs w:val="24"/>
        </w:rPr>
        <w:t xml:space="preserve">product profile </w:t>
      </w:r>
      <w:r w:rsidR="009835B6" w:rsidRPr="009835B6">
        <w:rPr>
          <w:rFonts w:ascii="Aptos Light" w:hAnsi="Aptos Light" w:cstheme="majorHAnsi"/>
          <w:i/>
          <w:color w:val="000000" w:themeColor="text1"/>
          <w:sz w:val="24"/>
          <w:szCs w:val="24"/>
        </w:rPr>
        <w:t>j</w:t>
      </w:r>
      <w:r w:rsidR="009835B6" w:rsidRPr="009835B6">
        <w:rPr>
          <w:rFonts w:ascii="Aptos Light" w:hAnsi="Aptos Light" w:cstheme="majorHAnsi"/>
          <w:color w:val="000000" w:themeColor="text1"/>
          <w:sz w:val="24"/>
          <w:szCs w:val="24"/>
        </w:rPr>
        <w:t xml:space="preserve"> in choice scenario </w:t>
      </w:r>
      <w:r w:rsidR="009835B6" w:rsidRPr="009835B6">
        <w:rPr>
          <w:rFonts w:ascii="Aptos Light" w:hAnsi="Aptos Light" w:cstheme="majorHAnsi"/>
          <w:i/>
          <w:color w:val="000000" w:themeColor="text1"/>
          <w:sz w:val="24"/>
          <w:szCs w:val="24"/>
        </w:rPr>
        <w:t>t</w:t>
      </w:r>
      <w:r w:rsidR="009835B6" w:rsidRPr="009835B6">
        <w:rPr>
          <w:rFonts w:ascii="Aptos Light" w:hAnsi="Aptos Light" w:cstheme="majorHAnsi"/>
          <w:color w:val="000000" w:themeColor="text1"/>
          <w:sz w:val="24"/>
          <w:szCs w:val="24"/>
        </w:rPr>
        <w:t xml:space="preserve"> is </w:t>
      </w:r>
      <w:r w:rsidR="00C767AF">
        <w:rPr>
          <w:rFonts w:ascii="Aptos Light" w:hAnsi="Aptos Light" w:cstheme="majorHAnsi"/>
          <w:color w:val="000000" w:themeColor="text1"/>
          <w:sz w:val="24"/>
          <w:szCs w:val="24"/>
        </w:rPr>
        <w:t>expressed as</w:t>
      </w:r>
    </w:p>
    <w:p w14:paraId="713B4B3C" w14:textId="77777777" w:rsidR="009835B6" w:rsidRPr="009835B6" w:rsidRDefault="009835B6" w:rsidP="009835B6">
      <w:pPr>
        <w:spacing w:after="0" w:line="480" w:lineRule="auto"/>
        <w:rPr>
          <w:rFonts w:ascii="Aptos Light" w:hAnsi="Aptos Light" w:cstheme="majorHAnsi"/>
          <w:color w:val="000000" w:themeColor="text1"/>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8416"/>
        <w:gridCol w:w="485"/>
      </w:tblGrid>
      <w:tr w:rsidR="009835B6" w:rsidRPr="009835B6" w14:paraId="10BE86AD" w14:textId="77777777" w:rsidTr="00471BCC">
        <w:trPr>
          <w:trHeight w:val="397"/>
        </w:trPr>
        <w:tc>
          <w:tcPr>
            <w:tcW w:w="250" w:type="pct"/>
          </w:tcPr>
          <w:p w14:paraId="4878C123" w14:textId="77777777" w:rsidR="009835B6" w:rsidRPr="009835B6" w:rsidRDefault="009835B6" w:rsidP="00471BCC">
            <w:pPr>
              <w:spacing w:line="480" w:lineRule="auto"/>
              <w:rPr>
                <w:rFonts w:ascii="Aptos Light" w:hAnsi="Aptos Light" w:cstheme="majorHAnsi"/>
                <w:color w:val="000000" w:themeColor="text1"/>
                <w:sz w:val="24"/>
                <w:szCs w:val="24"/>
              </w:rPr>
            </w:pPr>
          </w:p>
        </w:tc>
        <w:tc>
          <w:tcPr>
            <w:tcW w:w="4500" w:type="pct"/>
          </w:tcPr>
          <w:p w14:paraId="5B962B10" w14:textId="342F2A04" w:rsidR="009835B6" w:rsidRPr="009835B6" w:rsidRDefault="005F31CE" w:rsidP="00471BCC">
            <w:pPr>
              <w:spacing w:line="480" w:lineRule="auto"/>
              <w:rPr>
                <w:rFonts w:ascii="Aptos Light" w:hAnsi="Aptos Light" w:cstheme="majorHAnsi"/>
                <w:color w:val="000000" w:themeColor="text1"/>
                <w:sz w:val="24"/>
                <w:szCs w:val="24"/>
              </w:rPr>
            </w:pPr>
            <m:oMathPara>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U</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V</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ε</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α</m:t>
                    </m:r>
                  </m:e>
                  <m:sub>
                    <m:r>
                      <w:rPr>
                        <w:rFonts w:ascii="Cambria Math" w:hAnsi="Cambria Math" w:cstheme="majorHAnsi"/>
                        <w:color w:val="000000" w:themeColor="text1"/>
                        <w:sz w:val="24"/>
                        <w:szCs w:val="24"/>
                      </w:rPr>
                      <m:t>n</m:t>
                    </m:r>
                  </m:sub>
                </m:sSub>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Price</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β</m:t>
                    </m:r>
                  </m:e>
                  <m:sub>
                    <m:r>
                      <w:rPr>
                        <w:rFonts w:ascii="Cambria Math" w:hAnsi="Cambria Math" w:cstheme="majorHAnsi"/>
                        <w:color w:val="000000" w:themeColor="text1"/>
                        <w:sz w:val="24"/>
                        <w:szCs w:val="24"/>
                      </w:rPr>
                      <m:t>n1</m:t>
                    </m:r>
                  </m:sub>
                </m:sSub>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Grade</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β</m:t>
                    </m:r>
                  </m:e>
                  <m:sub>
                    <m:r>
                      <w:rPr>
                        <w:rFonts w:ascii="Cambria Math" w:hAnsi="Cambria Math" w:cstheme="majorHAnsi"/>
                        <w:color w:val="000000" w:themeColor="text1"/>
                        <w:sz w:val="24"/>
                        <w:szCs w:val="24"/>
                      </w:rPr>
                      <m:t>n2</m:t>
                    </m:r>
                  </m:sub>
                </m:sSub>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Animal Welfare</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β</m:t>
                    </m:r>
                  </m:e>
                  <m:sub>
                    <m:r>
                      <w:rPr>
                        <w:rFonts w:ascii="Cambria Math" w:hAnsi="Cambria Math" w:cstheme="majorHAnsi"/>
                        <w:color w:val="000000" w:themeColor="text1"/>
                        <w:sz w:val="24"/>
                        <w:szCs w:val="24"/>
                      </w:rPr>
                      <m:t>n3</m:t>
                    </m:r>
                  </m:sub>
                </m:sSub>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Pain Management</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ε</m:t>
                    </m:r>
                  </m:e>
                  <m:sub>
                    <m:r>
                      <w:rPr>
                        <w:rFonts w:ascii="Cambria Math" w:hAnsi="Cambria Math" w:cstheme="majorHAnsi"/>
                        <w:color w:val="000000" w:themeColor="text1"/>
                        <w:sz w:val="24"/>
                        <w:szCs w:val="24"/>
                      </w:rPr>
                      <m:t>njt</m:t>
                    </m:r>
                  </m:sub>
                </m:sSub>
              </m:oMath>
            </m:oMathPara>
          </w:p>
        </w:tc>
        <w:tc>
          <w:tcPr>
            <w:tcW w:w="250" w:type="pct"/>
          </w:tcPr>
          <w:p w14:paraId="2AFEEC5D" w14:textId="77777777" w:rsidR="009835B6" w:rsidRPr="009835B6" w:rsidRDefault="009835B6" w:rsidP="00471BCC">
            <w:pPr>
              <w:spacing w:line="480" w:lineRule="auto"/>
              <w:rPr>
                <w:rFonts w:ascii="Aptos Light" w:hAnsi="Aptos Light" w:cstheme="majorHAnsi"/>
                <w:color w:val="000000" w:themeColor="text1"/>
                <w:sz w:val="24"/>
                <w:szCs w:val="24"/>
              </w:rPr>
            </w:pPr>
            <w:r w:rsidRPr="009835B6">
              <w:rPr>
                <w:rFonts w:ascii="Aptos Light" w:hAnsi="Aptos Light" w:cstheme="majorHAnsi"/>
                <w:color w:val="000000" w:themeColor="text1"/>
                <w:sz w:val="24"/>
                <w:szCs w:val="24"/>
              </w:rPr>
              <w:t>(1)</w:t>
            </w:r>
          </w:p>
        </w:tc>
      </w:tr>
    </w:tbl>
    <w:p w14:paraId="56D94FB2" w14:textId="77777777" w:rsidR="009835B6" w:rsidRDefault="009835B6" w:rsidP="009835B6">
      <w:pPr>
        <w:spacing w:after="0" w:line="480" w:lineRule="auto"/>
        <w:rPr>
          <w:rFonts w:ascii="Aptos Light" w:hAnsi="Aptos Light" w:cstheme="majorHAnsi"/>
          <w:color w:val="000000" w:themeColor="text1"/>
          <w:sz w:val="24"/>
          <w:szCs w:val="24"/>
        </w:rPr>
      </w:pPr>
    </w:p>
    <w:p w14:paraId="34F4D461" w14:textId="5BF39EFE" w:rsidR="00176707" w:rsidRDefault="009835B6" w:rsidP="009835B6">
      <w:pPr>
        <w:spacing w:after="0" w:line="480" w:lineRule="auto"/>
        <w:rPr>
          <w:rFonts w:ascii="Aptos Light" w:eastAsiaTheme="minorEastAsia" w:hAnsi="Aptos Light" w:cstheme="majorHAnsi"/>
          <w:color w:val="000000" w:themeColor="text1"/>
          <w:kern w:val="0"/>
          <w:sz w:val="24"/>
          <w:szCs w:val="24"/>
          <w14:ligatures w14:val="none"/>
        </w:rPr>
      </w:pPr>
      <w:r w:rsidRPr="009835B6">
        <w:rPr>
          <w:rFonts w:ascii="Aptos Light" w:hAnsi="Aptos Light" w:cstheme="majorHAnsi"/>
          <w:color w:val="000000" w:themeColor="text1"/>
          <w:sz w:val="24"/>
          <w:szCs w:val="24"/>
        </w:rPr>
        <w:t xml:space="preserve">where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V</m:t>
            </m:r>
          </m:e>
          <m:sub>
            <m:r>
              <w:rPr>
                <w:rFonts w:ascii="Cambria Math" w:hAnsi="Cambria Math" w:cstheme="majorHAnsi"/>
                <w:color w:val="000000" w:themeColor="text1"/>
                <w:sz w:val="24"/>
                <w:szCs w:val="24"/>
              </w:rPr>
              <m:t>njt</m:t>
            </m:r>
          </m:sub>
        </m:sSub>
      </m:oMath>
      <w:r w:rsidRPr="009835B6">
        <w:rPr>
          <w:rFonts w:ascii="Aptos Light" w:eastAsiaTheme="minorEastAsia" w:hAnsi="Aptos Light" w:cstheme="majorHAnsi"/>
          <w:color w:val="000000" w:themeColor="text1"/>
          <w:sz w:val="24"/>
          <w:szCs w:val="24"/>
        </w:rPr>
        <w:t xml:space="preserve"> </w:t>
      </w:r>
      <w:r w:rsidR="00176707">
        <w:rPr>
          <w:rFonts w:ascii="Aptos Light" w:eastAsiaTheme="minorEastAsia" w:hAnsi="Aptos Light" w:cstheme="majorHAnsi"/>
          <w:color w:val="000000" w:themeColor="text1"/>
          <w:sz w:val="24"/>
          <w:szCs w:val="24"/>
        </w:rPr>
        <w:t xml:space="preserve">and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ε</m:t>
            </m:r>
          </m:e>
          <m:sub>
            <m:r>
              <w:rPr>
                <w:rFonts w:ascii="Cambria Math" w:hAnsi="Cambria Math" w:cstheme="majorHAnsi"/>
                <w:color w:val="000000" w:themeColor="text1"/>
                <w:sz w:val="24"/>
                <w:szCs w:val="24"/>
              </w:rPr>
              <m:t>njt</m:t>
            </m:r>
          </m:sub>
        </m:sSub>
      </m:oMath>
      <w:r w:rsidR="00176707">
        <w:rPr>
          <w:rFonts w:ascii="Aptos Light" w:eastAsiaTheme="minorEastAsia" w:hAnsi="Aptos Light" w:cstheme="majorHAnsi"/>
          <w:color w:val="000000" w:themeColor="text1"/>
          <w:sz w:val="24"/>
          <w:szCs w:val="24"/>
        </w:rPr>
        <w:t xml:space="preserve"> are the observed and the unobserved part of the utility function, respectively. Consistent with the information presented in Table 1, </w:t>
      </w:r>
      <m:oMath>
        <m:sSub>
          <m:sSubPr>
            <m:ctrlPr>
              <w:rPr>
                <w:rFonts w:ascii="Cambria Math" w:hAnsi="Cambria Math" w:cstheme="majorHAnsi"/>
                <w:i/>
                <w:color w:val="000000" w:themeColor="text1"/>
                <w:kern w:val="0"/>
                <w:sz w:val="24"/>
                <w:szCs w:val="24"/>
                <w14:ligatures w14:val="none"/>
              </w:rPr>
            </m:ctrlPr>
          </m:sSubPr>
          <m:e>
            <m:r>
              <w:rPr>
                <w:rFonts w:ascii="Cambria Math" w:hAnsi="Cambria Math" w:cstheme="majorHAnsi"/>
                <w:color w:val="000000" w:themeColor="text1"/>
                <w:sz w:val="24"/>
                <w:szCs w:val="24"/>
              </w:rPr>
              <m:t>Price</m:t>
            </m:r>
          </m:e>
          <m:sub>
            <m:r>
              <w:rPr>
                <w:rFonts w:ascii="Cambria Math" w:hAnsi="Cambria Math" w:cstheme="majorHAnsi"/>
                <w:color w:val="000000" w:themeColor="text1"/>
                <w:sz w:val="24"/>
                <w:szCs w:val="24"/>
              </w:rPr>
              <m:t>njt</m:t>
            </m:r>
          </m:sub>
        </m:sSub>
      </m:oMath>
      <w:r w:rsidR="00176707">
        <w:rPr>
          <w:rFonts w:ascii="Aptos Light" w:eastAsiaTheme="minorEastAsia" w:hAnsi="Aptos Light" w:cstheme="majorHAnsi"/>
          <w:color w:val="000000" w:themeColor="text1"/>
          <w:kern w:val="0"/>
          <w:sz w:val="24"/>
          <w:szCs w:val="24"/>
          <w14:ligatures w14:val="none"/>
        </w:rPr>
        <w:t xml:space="preserve"> is a continuous variable, and </w:t>
      </w:r>
      <m:oMath>
        <m:sSub>
          <m:sSubPr>
            <m:ctrlPr>
              <w:rPr>
                <w:rFonts w:ascii="Cambria Math" w:hAnsi="Cambria Math" w:cstheme="majorHAnsi"/>
                <w:i/>
                <w:color w:val="000000" w:themeColor="text1"/>
                <w:kern w:val="0"/>
                <w:sz w:val="24"/>
                <w:szCs w:val="24"/>
                <w14:ligatures w14:val="none"/>
              </w:rPr>
            </m:ctrlPr>
          </m:sSubPr>
          <m:e>
            <m:r>
              <w:rPr>
                <w:rFonts w:ascii="Cambria Math" w:hAnsi="Cambria Math" w:cstheme="majorHAnsi"/>
                <w:color w:val="000000" w:themeColor="text1"/>
                <w:sz w:val="24"/>
                <w:szCs w:val="24"/>
              </w:rPr>
              <m:t>Grade</m:t>
            </m:r>
          </m:e>
          <m:sub>
            <m:r>
              <w:rPr>
                <w:rFonts w:ascii="Cambria Math" w:hAnsi="Cambria Math" w:cstheme="majorHAnsi"/>
                <w:color w:val="000000" w:themeColor="text1"/>
                <w:sz w:val="24"/>
                <w:szCs w:val="24"/>
              </w:rPr>
              <m:t>njt</m:t>
            </m:r>
          </m:sub>
        </m:sSub>
      </m:oMath>
      <w:r w:rsidR="00176707">
        <w:rPr>
          <w:rFonts w:ascii="Aptos Light" w:eastAsiaTheme="minorEastAsia" w:hAnsi="Aptos Light" w:cstheme="majorHAnsi"/>
          <w:color w:val="000000" w:themeColor="text1"/>
          <w:kern w:val="0"/>
          <w:sz w:val="24"/>
          <w:szCs w:val="24"/>
          <w14:ligatures w14:val="none"/>
        </w:rPr>
        <w:t xml:space="preserve">, </w:t>
      </w:r>
      <m:oMath>
        <m:sSub>
          <m:sSubPr>
            <m:ctrlPr>
              <w:rPr>
                <w:rFonts w:ascii="Cambria Math" w:hAnsi="Cambria Math" w:cstheme="majorHAnsi"/>
                <w:i/>
                <w:color w:val="000000" w:themeColor="text1"/>
                <w:kern w:val="0"/>
                <w:sz w:val="24"/>
                <w:szCs w:val="24"/>
                <w14:ligatures w14:val="none"/>
              </w:rPr>
            </m:ctrlPr>
          </m:sSubPr>
          <m:e>
            <m:r>
              <w:rPr>
                <w:rFonts w:ascii="Cambria Math" w:hAnsi="Cambria Math" w:cstheme="majorHAnsi"/>
                <w:color w:val="000000" w:themeColor="text1"/>
                <w:sz w:val="24"/>
                <w:szCs w:val="24"/>
              </w:rPr>
              <m:t>Animal Welfare</m:t>
            </m:r>
          </m:e>
          <m:sub>
            <m:r>
              <w:rPr>
                <w:rFonts w:ascii="Cambria Math" w:hAnsi="Cambria Math" w:cstheme="majorHAnsi"/>
                <w:color w:val="000000" w:themeColor="text1"/>
                <w:sz w:val="24"/>
                <w:szCs w:val="24"/>
              </w:rPr>
              <m:t>njt</m:t>
            </m:r>
          </m:sub>
        </m:sSub>
      </m:oMath>
      <w:r w:rsidR="00176707">
        <w:rPr>
          <w:rFonts w:ascii="Aptos Light" w:eastAsiaTheme="minorEastAsia" w:hAnsi="Aptos Light" w:cstheme="majorHAnsi"/>
          <w:color w:val="000000" w:themeColor="text1"/>
          <w:kern w:val="0"/>
          <w:sz w:val="24"/>
          <w:szCs w:val="24"/>
          <w14:ligatures w14:val="none"/>
        </w:rPr>
        <w:t xml:space="preserve">, and </w:t>
      </w:r>
      <m:oMath>
        <m:sSub>
          <m:sSubPr>
            <m:ctrlPr>
              <w:rPr>
                <w:rFonts w:ascii="Cambria Math" w:hAnsi="Cambria Math" w:cstheme="majorHAnsi"/>
                <w:i/>
                <w:color w:val="000000" w:themeColor="text1"/>
                <w:kern w:val="0"/>
                <w:sz w:val="24"/>
                <w:szCs w:val="24"/>
                <w14:ligatures w14:val="none"/>
              </w:rPr>
            </m:ctrlPr>
          </m:sSubPr>
          <m:e>
            <m:r>
              <w:rPr>
                <w:rFonts w:ascii="Cambria Math" w:hAnsi="Cambria Math" w:cstheme="majorHAnsi"/>
                <w:color w:val="000000" w:themeColor="text1"/>
                <w:sz w:val="24"/>
                <w:szCs w:val="24"/>
              </w:rPr>
              <m:t>Pain Management</m:t>
            </m:r>
          </m:e>
          <m:sub>
            <m:r>
              <w:rPr>
                <w:rFonts w:ascii="Cambria Math" w:hAnsi="Cambria Math" w:cstheme="majorHAnsi"/>
                <w:color w:val="000000" w:themeColor="text1"/>
                <w:sz w:val="24"/>
                <w:szCs w:val="24"/>
              </w:rPr>
              <m:t>njt</m:t>
            </m:r>
          </m:sub>
        </m:sSub>
      </m:oMath>
      <w:r w:rsidR="00176707">
        <w:rPr>
          <w:rFonts w:ascii="Aptos Light" w:eastAsiaTheme="minorEastAsia" w:hAnsi="Aptos Light" w:cstheme="majorHAnsi"/>
          <w:color w:val="000000" w:themeColor="text1"/>
          <w:kern w:val="0"/>
          <w:sz w:val="24"/>
          <w:szCs w:val="24"/>
          <w14:ligatures w14:val="none"/>
        </w:rPr>
        <w:t xml:space="preserve"> are categorical variables with four, two, and four levels, respectively. </w:t>
      </w:r>
      <m:oMath>
        <m:sSub>
          <m:sSubPr>
            <m:ctrlPr>
              <w:rPr>
                <w:rFonts w:ascii="Cambria Math" w:hAnsi="Cambria Math" w:cstheme="majorHAnsi"/>
                <w:i/>
                <w:color w:val="000000" w:themeColor="text1"/>
                <w:kern w:val="0"/>
                <w:sz w:val="24"/>
                <w:szCs w:val="24"/>
                <w14:ligatures w14:val="none"/>
              </w:rPr>
            </m:ctrlPr>
          </m:sSubPr>
          <m:e>
            <m:r>
              <w:rPr>
                <w:rFonts w:ascii="Cambria Math" w:hAnsi="Cambria Math" w:cstheme="majorHAnsi"/>
                <w:color w:val="000000" w:themeColor="text1"/>
                <w:sz w:val="24"/>
                <w:szCs w:val="24"/>
              </w:rPr>
              <m:t>α</m:t>
            </m:r>
          </m:e>
          <m:sub>
            <m:r>
              <w:rPr>
                <w:rFonts w:ascii="Cambria Math" w:hAnsi="Cambria Math" w:cstheme="majorHAnsi"/>
                <w:color w:val="000000" w:themeColor="text1"/>
                <w:sz w:val="24"/>
                <w:szCs w:val="24"/>
              </w:rPr>
              <m:t>n</m:t>
            </m:r>
          </m:sub>
        </m:sSub>
      </m:oMath>
      <w:r w:rsidR="00522B04">
        <w:rPr>
          <w:rFonts w:ascii="Aptos Light" w:eastAsiaTheme="minorEastAsia" w:hAnsi="Aptos Light" w:cstheme="majorHAnsi"/>
          <w:color w:val="000000" w:themeColor="text1"/>
          <w:kern w:val="0"/>
          <w:sz w:val="24"/>
          <w:szCs w:val="24"/>
          <w14:ligatures w14:val="none"/>
        </w:rPr>
        <w:t xml:space="preserve"> and the vector of</w:t>
      </w:r>
      <w:r w:rsidR="00176707">
        <w:rPr>
          <w:rFonts w:ascii="Aptos Light" w:eastAsiaTheme="minorEastAsia" w:hAnsi="Aptos Light" w:cstheme="majorHAnsi"/>
          <w:color w:val="000000" w:themeColor="text1"/>
          <w:kern w:val="0"/>
          <w:sz w:val="24"/>
          <w:szCs w:val="24"/>
          <w14:ligatures w14:val="none"/>
        </w:rPr>
        <w:t xml:space="preserve"> </w:t>
      </w:r>
      <m:oMath>
        <m:sSub>
          <m:sSubPr>
            <m:ctrlPr>
              <w:rPr>
                <w:rFonts w:ascii="Cambria Math" w:hAnsi="Cambria Math" w:cstheme="majorHAnsi"/>
                <w:i/>
                <w:color w:val="000000" w:themeColor="text1"/>
                <w:kern w:val="0"/>
                <w:sz w:val="24"/>
                <w:szCs w:val="24"/>
                <w14:ligatures w14:val="none"/>
              </w:rPr>
            </m:ctrlPr>
          </m:sSubPr>
          <m:e>
            <m:r>
              <w:rPr>
                <w:rFonts w:ascii="Cambria Math" w:hAnsi="Cambria Math" w:cstheme="majorHAnsi"/>
                <w:color w:val="000000" w:themeColor="text1"/>
                <w:sz w:val="24"/>
                <w:szCs w:val="24"/>
              </w:rPr>
              <m:t>β</m:t>
            </m:r>
          </m:e>
          <m:sub>
            <m:r>
              <w:rPr>
                <w:rFonts w:ascii="Cambria Math" w:hAnsi="Cambria Math" w:cstheme="majorHAnsi"/>
                <w:color w:val="000000" w:themeColor="text1"/>
                <w:sz w:val="24"/>
                <w:szCs w:val="24"/>
              </w:rPr>
              <m:t>n</m:t>
            </m:r>
          </m:sub>
        </m:sSub>
      </m:oMath>
      <w:r w:rsidR="00522B04">
        <w:rPr>
          <w:rFonts w:ascii="Aptos Light" w:eastAsiaTheme="minorEastAsia" w:hAnsi="Aptos Light" w:cstheme="majorHAnsi"/>
          <w:color w:val="000000" w:themeColor="text1"/>
          <w:kern w:val="0"/>
          <w:sz w:val="24"/>
          <w:szCs w:val="24"/>
          <w14:ligatures w14:val="none"/>
        </w:rPr>
        <w:t xml:space="preserve"> (n = 1,2,3)</w:t>
      </w:r>
      <w:r w:rsidR="00176707">
        <w:rPr>
          <w:rFonts w:ascii="Aptos Light" w:eastAsiaTheme="minorEastAsia" w:hAnsi="Aptos Light" w:cstheme="majorHAnsi"/>
          <w:color w:val="000000" w:themeColor="text1"/>
          <w:kern w:val="0"/>
          <w:sz w:val="24"/>
          <w:szCs w:val="24"/>
          <w14:ligatures w14:val="none"/>
        </w:rPr>
        <w:t xml:space="preserve"> </w:t>
      </w:r>
      <w:r w:rsidR="00522B04">
        <w:rPr>
          <w:rFonts w:ascii="Aptos Light" w:eastAsiaTheme="minorEastAsia" w:hAnsi="Aptos Light" w:cstheme="majorHAnsi"/>
          <w:color w:val="000000" w:themeColor="text1"/>
          <w:kern w:val="0"/>
          <w:sz w:val="24"/>
          <w:szCs w:val="24"/>
          <w14:ligatures w14:val="none"/>
        </w:rPr>
        <w:t xml:space="preserve">are </w:t>
      </w:r>
      <w:r w:rsidR="00176707">
        <w:rPr>
          <w:rFonts w:ascii="Aptos Light" w:eastAsiaTheme="minorEastAsia" w:hAnsi="Aptos Light" w:cstheme="majorHAnsi"/>
          <w:color w:val="000000" w:themeColor="text1"/>
          <w:kern w:val="0"/>
          <w:sz w:val="24"/>
          <w:szCs w:val="24"/>
          <w14:ligatures w14:val="none"/>
        </w:rPr>
        <w:t xml:space="preserve">the unknown parameters to be estimated. To address our research question regarding the complementarity of the animal welfare attribute and the pain management attribute, we also </w:t>
      </w:r>
      <w:r w:rsidR="00403CBE">
        <w:rPr>
          <w:rFonts w:ascii="Aptos Light" w:eastAsiaTheme="minorEastAsia" w:hAnsi="Aptos Light" w:cstheme="majorHAnsi"/>
          <w:color w:val="000000" w:themeColor="text1"/>
          <w:kern w:val="0"/>
          <w:sz w:val="24"/>
          <w:szCs w:val="24"/>
          <w14:ligatures w14:val="none"/>
        </w:rPr>
        <w:t>consider a utility function including an interaction term:</w:t>
      </w:r>
    </w:p>
    <w:p w14:paraId="7BBA4018" w14:textId="77777777" w:rsidR="00176707" w:rsidRDefault="00176707" w:rsidP="009835B6">
      <w:pPr>
        <w:spacing w:after="0" w:line="480" w:lineRule="auto"/>
        <w:rPr>
          <w:rFonts w:ascii="Aptos Light" w:eastAsiaTheme="minorEastAsia" w:hAnsi="Aptos Light" w:cstheme="majorHAnsi"/>
          <w:color w:val="000000" w:themeColor="text1"/>
          <w:kern w:val="0"/>
          <w:sz w:val="24"/>
          <w:szCs w:val="24"/>
          <w14:ligatures w14:val="none"/>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8416"/>
        <w:gridCol w:w="485"/>
      </w:tblGrid>
      <w:tr w:rsidR="00403CBE" w:rsidRPr="009835B6" w14:paraId="5503E4F0" w14:textId="77777777" w:rsidTr="00471BCC">
        <w:trPr>
          <w:trHeight w:val="397"/>
        </w:trPr>
        <w:tc>
          <w:tcPr>
            <w:tcW w:w="250" w:type="pct"/>
          </w:tcPr>
          <w:p w14:paraId="60C84005" w14:textId="77777777" w:rsidR="00403CBE" w:rsidRPr="009835B6" w:rsidRDefault="00403CBE" w:rsidP="00471BCC">
            <w:pPr>
              <w:spacing w:line="480" w:lineRule="auto"/>
              <w:rPr>
                <w:rFonts w:ascii="Aptos Light" w:hAnsi="Aptos Light" w:cstheme="majorHAnsi"/>
                <w:color w:val="000000" w:themeColor="text1"/>
                <w:sz w:val="24"/>
                <w:szCs w:val="24"/>
              </w:rPr>
            </w:pPr>
          </w:p>
        </w:tc>
        <w:tc>
          <w:tcPr>
            <w:tcW w:w="4500" w:type="pct"/>
          </w:tcPr>
          <w:p w14:paraId="7D4CE80A" w14:textId="7ABCE83D" w:rsidR="00403CBE" w:rsidRPr="009835B6" w:rsidRDefault="005F31CE" w:rsidP="00471BCC">
            <w:pPr>
              <w:spacing w:line="480" w:lineRule="auto"/>
              <w:rPr>
                <w:rFonts w:ascii="Aptos Light" w:hAnsi="Aptos Light" w:cstheme="majorHAnsi"/>
                <w:color w:val="000000" w:themeColor="text1"/>
                <w:sz w:val="24"/>
                <w:szCs w:val="24"/>
              </w:rPr>
            </w:pPr>
            <m:oMathPara>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U</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α</m:t>
                    </m:r>
                  </m:e>
                  <m:sub>
                    <m:r>
                      <w:rPr>
                        <w:rFonts w:ascii="Cambria Math" w:hAnsi="Cambria Math" w:cstheme="majorHAnsi"/>
                        <w:color w:val="000000" w:themeColor="text1"/>
                        <w:sz w:val="24"/>
                        <w:szCs w:val="24"/>
                      </w:rPr>
                      <m:t>n</m:t>
                    </m:r>
                  </m:sub>
                </m:sSub>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Price</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β</m:t>
                    </m:r>
                  </m:e>
                  <m:sub>
                    <m:r>
                      <w:rPr>
                        <w:rFonts w:ascii="Cambria Math" w:hAnsi="Cambria Math" w:cstheme="majorHAnsi"/>
                        <w:color w:val="000000" w:themeColor="text1"/>
                        <w:sz w:val="24"/>
                        <w:szCs w:val="24"/>
                      </w:rPr>
                      <m:t>n1</m:t>
                    </m:r>
                  </m:sub>
                </m:sSub>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Grade</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β</m:t>
                    </m:r>
                  </m:e>
                  <m:sub>
                    <m:r>
                      <w:rPr>
                        <w:rFonts w:ascii="Cambria Math" w:hAnsi="Cambria Math" w:cstheme="majorHAnsi"/>
                        <w:color w:val="000000" w:themeColor="text1"/>
                        <w:sz w:val="24"/>
                        <w:szCs w:val="24"/>
                      </w:rPr>
                      <m:t>n2</m:t>
                    </m:r>
                  </m:sub>
                </m:sSub>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Animal Welfare</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β</m:t>
                    </m:r>
                  </m:e>
                  <m:sub>
                    <m:r>
                      <w:rPr>
                        <w:rFonts w:ascii="Cambria Math" w:hAnsi="Cambria Math" w:cstheme="majorHAnsi"/>
                        <w:color w:val="000000" w:themeColor="text1"/>
                        <w:sz w:val="24"/>
                        <w:szCs w:val="24"/>
                      </w:rPr>
                      <m:t>n3</m:t>
                    </m:r>
                  </m:sub>
                </m:sSub>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Pain Management</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π</m:t>
                    </m:r>
                  </m:e>
                  <m:sub>
                    <m:r>
                      <w:rPr>
                        <w:rFonts w:ascii="Cambria Math" w:hAnsi="Cambria Math" w:cstheme="majorHAnsi"/>
                        <w:color w:val="000000" w:themeColor="text1"/>
                        <w:sz w:val="24"/>
                        <w:szCs w:val="24"/>
                      </w:rPr>
                      <m:t>n</m:t>
                    </m:r>
                  </m:sub>
                </m:sSub>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Animal Welfare*Pain Management</m:t>
                    </m:r>
                  </m:e>
                  <m:sub>
                    <m:r>
                      <w:rPr>
                        <w:rFonts w:ascii="Cambria Math" w:hAnsi="Cambria Math" w:cstheme="majorHAnsi"/>
                        <w:color w:val="000000" w:themeColor="text1"/>
                        <w:sz w:val="24"/>
                        <w:szCs w:val="24"/>
                      </w:rPr>
                      <m:t>njt</m:t>
                    </m:r>
                  </m:sub>
                </m:sSub>
                <m:r>
                  <w:rPr>
                    <w:rFonts w:ascii="Cambria Math" w:hAnsi="Cambria Math" w:cstheme="majorHAnsi"/>
                    <w:color w:val="000000" w:themeColor="text1"/>
                    <w:sz w:val="24"/>
                    <w:szCs w:val="24"/>
                  </w:rPr>
                  <m:t>+</m:t>
                </m:r>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ε</m:t>
                    </m:r>
                  </m:e>
                  <m:sub>
                    <m:r>
                      <w:rPr>
                        <w:rFonts w:ascii="Cambria Math" w:hAnsi="Cambria Math" w:cstheme="majorHAnsi"/>
                        <w:color w:val="000000" w:themeColor="text1"/>
                        <w:sz w:val="24"/>
                        <w:szCs w:val="24"/>
                      </w:rPr>
                      <m:t>njt</m:t>
                    </m:r>
                  </m:sub>
                </m:sSub>
              </m:oMath>
            </m:oMathPara>
          </w:p>
        </w:tc>
        <w:tc>
          <w:tcPr>
            <w:tcW w:w="250" w:type="pct"/>
          </w:tcPr>
          <w:p w14:paraId="0A6EBAE0" w14:textId="2873EF00" w:rsidR="00403CBE" w:rsidRPr="009835B6" w:rsidRDefault="00403CBE" w:rsidP="00471BCC">
            <w:pPr>
              <w:spacing w:line="480" w:lineRule="auto"/>
              <w:rPr>
                <w:rFonts w:ascii="Aptos Light" w:hAnsi="Aptos Light" w:cstheme="majorHAnsi"/>
                <w:color w:val="000000" w:themeColor="text1"/>
                <w:sz w:val="24"/>
                <w:szCs w:val="24"/>
              </w:rPr>
            </w:pPr>
            <w:r w:rsidRPr="009835B6">
              <w:rPr>
                <w:rFonts w:ascii="Aptos Light" w:hAnsi="Aptos Light" w:cstheme="majorHAnsi"/>
                <w:color w:val="000000" w:themeColor="text1"/>
                <w:sz w:val="24"/>
                <w:szCs w:val="24"/>
              </w:rPr>
              <w:t>(</w:t>
            </w:r>
            <w:r w:rsidR="00B84069">
              <w:rPr>
                <w:rFonts w:ascii="Aptos Light" w:hAnsi="Aptos Light" w:cstheme="majorHAnsi"/>
                <w:color w:val="000000" w:themeColor="text1"/>
                <w:sz w:val="24"/>
                <w:szCs w:val="24"/>
              </w:rPr>
              <w:t>2</w:t>
            </w:r>
            <w:r w:rsidRPr="009835B6">
              <w:rPr>
                <w:rFonts w:ascii="Aptos Light" w:hAnsi="Aptos Light" w:cstheme="majorHAnsi"/>
                <w:color w:val="000000" w:themeColor="text1"/>
                <w:sz w:val="24"/>
                <w:szCs w:val="24"/>
              </w:rPr>
              <w:t>)</w:t>
            </w:r>
          </w:p>
        </w:tc>
      </w:tr>
    </w:tbl>
    <w:p w14:paraId="7122D813" w14:textId="77777777" w:rsidR="00403CBE" w:rsidRDefault="00403CBE" w:rsidP="009835B6">
      <w:pPr>
        <w:spacing w:after="0" w:line="480" w:lineRule="auto"/>
        <w:rPr>
          <w:rFonts w:ascii="Aptos Light" w:eastAsiaTheme="minorEastAsia" w:hAnsi="Aptos Light" w:cstheme="majorHAnsi"/>
          <w:color w:val="000000" w:themeColor="text1"/>
          <w:kern w:val="0"/>
          <w:sz w:val="24"/>
          <w:szCs w:val="24"/>
          <w14:ligatures w14:val="none"/>
        </w:rPr>
      </w:pPr>
    </w:p>
    <w:p w14:paraId="4F013383" w14:textId="54F9A456" w:rsidR="00176707" w:rsidRDefault="00522B04" w:rsidP="009835B6">
      <w:pPr>
        <w:spacing w:after="0" w:line="480" w:lineRule="auto"/>
        <w:rPr>
          <w:rFonts w:ascii="Aptos Light" w:eastAsiaTheme="minorEastAsia" w:hAnsi="Aptos Light" w:cstheme="majorHAnsi"/>
          <w:color w:val="000000" w:themeColor="text1"/>
          <w:sz w:val="24"/>
          <w:szCs w:val="24"/>
        </w:rPr>
      </w:pPr>
      <w:r>
        <w:rPr>
          <w:rFonts w:ascii="Aptos Light" w:eastAsiaTheme="minorEastAsia" w:hAnsi="Aptos Light" w:cstheme="majorHAnsi"/>
          <w:color w:val="000000" w:themeColor="text1"/>
          <w:kern w:val="0"/>
          <w:sz w:val="24"/>
          <w:szCs w:val="24"/>
          <w14:ligatures w14:val="none"/>
        </w:rPr>
        <w:t xml:space="preserve">Here, </w:t>
      </w:r>
      <m:oMath>
        <m:sSub>
          <m:sSubPr>
            <m:ctrlPr>
              <w:rPr>
                <w:rFonts w:ascii="Cambria Math" w:hAnsi="Cambria Math" w:cstheme="majorHAnsi"/>
                <w:i/>
                <w:color w:val="000000" w:themeColor="text1"/>
                <w:sz w:val="24"/>
                <w:szCs w:val="24"/>
              </w:rPr>
            </m:ctrlPr>
          </m:sSubPr>
          <m:e>
            <m:r>
              <w:rPr>
                <w:rFonts w:ascii="Cambria Math" w:hAnsi="Cambria Math" w:cstheme="majorHAnsi"/>
                <w:color w:val="000000" w:themeColor="text1"/>
                <w:sz w:val="24"/>
                <w:szCs w:val="24"/>
              </w:rPr>
              <m:t>π</m:t>
            </m:r>
          </m:e>
          <m:sub>
            <m:r>
              <w:rPr>
                <w:rFonts w:ascii="Cambria Math" w:hAnsi="Cambria Math" w:cstheme="majorHAnsi"/>
                <w:color w:val="000000" w:themeColor="text1"/>
                <w:sz w:val="24"/>
                <w:szCs w:val="24"/>
              </w:rPr>
              <m:t>n</m:t>
            </m:r>
          </m:sub>
        </m:sSub>
      </m:oMath>
      <w:r>
        <w:rPr>
          <w:rFonts w:ascii="Aptos Light" w:eastAsiaTheme="minorEastAsia" w:hAnsi="Aptos Light" w:cstheme="majorHAnsi"/>
          <w:color w:val="000000" w:themeColor="text1"/>
          <w:sz w:val="24"/>
          <w:szCs w:val="24"/>
        </w:rPr>
        <w:t xml:space="preserve"> </w:t>
      </w:r>
      <w:r>
        <w:rPr>
          <w:rFonts w:ascii="Aptos Light" w:eastAsiaTheme="minorEastAsia" w:hAnsi="Aptos Light" w:cstheme="majorHAnsi"/>
          <w:color w:val="000000" w:themeColor="text1"/>
          <w:kern w:val="0"/>
          <w:sz w:val="24"/>
          <w:szCs w:val="24"/>
          <w14:ligatures w14:val="none"/>
        </w:rPr>
        <w:t xml:space="preserve">is the unknown parameter of interest. </w:t>
      </w:r>
      <w:r w:rsidR="00176707">
        <w:rPr>
          <w:rFonts w:ascii="Aptos Light" w:eastAsiaTheme="minorEastAsia" w:hAnsi="Aptos Light" w:cstheme="majorHAnsi"/>
          <w:color w:val="000000" w:themeColor="text1"/>
          <w:kern w:val="0"/>
          <w:sz w:val="24"/>
          <w:szCs w:val="24"/>
          <w14:ligatures w14:val="none"/>
        </w:rPr>
        <w:t>We choose to estimate the utility functions in Equations (1-2) via mixed logit models</w:t>
      </w:r>
      <w:r w:rsidR="00403CBE">
        <w:rPr>
          <w:rFonts w:ascii="Aptos Light" w:eastAsiaTheme="minorEastAsia" w:hAnsi="Aptos Light" w:cstheme="majorHAnsi"/>
          <w:color w:val="000000" w:themeColor="text1"/>
          <w:kern w:val="0"/>
          <w:sz w:val="24"/>
          <w:szCs w:val="24"/>
          <w14:ligatures w14:val="none"/>
        </w:rPr>
        <w:t>, which allow consumer preferences to be heterogeneous and are therefore more flexible than conditional logit models (</w:t>
      </w:r>
      <w:r w:rsidR="00403CBE" w:rsidRPr="00403CBE">
        <w:rPr>
          <w:rFonts w:ascii="Aptos Light" w:eastAsiaTheme="minorEastAsia" w:hAnsi="Aptos Light" w:cstheme="majorHAnsi"/>
          <w:b/>
          <w:bCs/>
          <w:color w:val="000000" w:themeColor="text1"/>
          <w:kern w:val="0"/>
          <w:sz w:val="24"/>
          <w:szCs w:val="24"/>
          <w14:ligatures w14:val="none"/>
        </w:rPr>
        <w:t>McFadden and Train, 2000</w:t>
      </w:r>
      <w:r w:rsidR="00403CBE">
        <w:rPr>
          <w:rFonts w:ascii="Aptos Light" w:eastAsiaTheme="minorEastAsia" w:hAnsi="Aptos Light" w:cstheme="majorHAnsi"/>
          <w:color w:val="000000" w:themeColor="text1"/>
          <w:kern w:val="0"/>
          <w:sz w:val="24"/>
          <w:szCs w:val="24"/>
          <w14:ligatures w14:val="none"/>
        </w:rPr>
        <w:t xml:space="preserve">). Following recent studies in the food consumer behavior literature (e.g. </w:t>
      </w:r>
      <w:r w:rsidR="00CF1709" w:rsidRPr="00CF1709">
        <w:rPr>
          <w:rFonts w:ascii="Aptos Light" w:eastAsiaTheme="minorEastAsia" w:hAnsi="Aptos Light" w:cstheme="majorHAnsi"/>
          <w:b/>
          <w:bCs/>
          <w:color w:val="000000" w:themeColor="text1"/>
          <w:kern w:val="0"/>
          <w:sz w:val="24"/>
          <w:szCs w:val="24"/>
          <w14:ligatures w14:val="none"/>
        </w:rPr>
        <w:t>Areal and Asioli, 2024</w:t>
      </w:r>
      <w:r w:rsidR="00CF1709">
        <w:rPr>
          <w:rFonts w:ascii="Aptos Light" w:eastAsiaTheme="minorEastAsia" w:hAnsi="Aptos Light" w:cstheme="majorHAnsi"/>
          <w:color w:val="000000" w:themeColor="text1"/>
          <w:kern w:val="0"/>
          <w:sz w:val="24"/>
          <w:szCs w:val="24"/>
          <w14:ligatures w14:val="none"/>
        </w:rPr>
        <w:t xml:space="preserve">; </w:t>
      </w:r>
      <w:r w:rsidR="00403CBE" w:rsidRPr="00CF1709">
        <w:rPr>
          <w:rFonts w:ascii="Aptos Light" w:eastAsiaTheme="minorEastAsia" w:hAnsi="Aptos Light" w:cstheme="majorHAnsi"/>
          <w:b/>
          <w:bCs/>
          <w:color w:val="000000" w:themeColor="text1"/>
          <w:kern w:val="0"/>
          <w:sz w:val="24"/>
          <w:szCs w:val="24"/>
          <w14:ligatures w14:val="none"/>
        </w:rPr>
        <w:t>Lin et al., 2024</w:t>
      </w:r>
      <w:r w:rsidR="00403CBE">
        <w:rPr>
          <w:rFonts w:ascii="Aptos Light" w:eastAsiaTheme="minorEastAsia" w:hAnsi="Aptos Light" w:cstheme="majorHAnsi"/>
          <w:color w:val="000000" w:themeColor="text1"/>
          <w:kern w:val="0"/>
          <w:sz w:val="24"/>
          <w:szCs w:val="24"/>
          <w14:ligatures w14:val="none"/>
        </w:rPr>
        <w:t>)</w:t>
      </w:r>
      <w:r w:rsidR="00CF1709">
        <w:rPr>
          <w:rFonts w:ascii="Aptos Light" w:eastAsiaTheme="minorEastAsia" w:hAnsi="Aptos Light" w:cstheme="majorHAnsi"/>
          <w:color w:val="000000" w:themeColor="text1"/>
          <w:kern w:val="0"/>
          <w:sz w:val="24"/>
          <w:szCs w:val="24"/>
          <w14:ligatures w14:val="none"/>
        </w:rPr>
        <w:t xml:space="preserve">, the mixed logit model is estimated in WTP space to facilitate </w:t>
      </w:r>
      <w:r w:rsidR="00CF1709">
        <w:rPr>
          <w:rFonts w:ascii="Aptos Light" w:eastAsiaTheme="minorEastAsia" w:hAnsi="Aptos Light" w:cstheme="majorHAnsi"/>
          <w:color w:val="000000" w:themeColor="text1"/>
          <w:kern w:val="0"/>
          <w:sz w:val="24"/>
          <w:szCs w:val="24"/>
          <w14:ligatures w14:val="none"/>
        </w:rPr>
        <w:lastRenderedPageBreak/>
        <w:t>direct interpretation of the coefficients in monetary value. The analysis is conducted in Ngene.</w:t>
      </w:r>
    </w:p>
    <w:p w14:paraId="5931ABFF" w14:textId="77777777" w:rsidR="00422A86" w:rsidRDefault="00422A86" w:rsidP="00CD4742">
      <w:pPr>
        <w:spacing w:after="0" w:line="480" w:lineRule="auto"/>
        <w:rPr>
          <w:rStyle w:val="SubtleEmphasis"/>
          <w:rFonts w:ascii="Aptos Light" w:hAnsi="Aptos Light"/>
          <w:b w:val="0"/>
          <w:bCs w:val="0"/>
          <w:color w:val="000000" w:themeColor="text1"/>
        </w:rPr>
      </w:pPr>
    </w:p>
    <w:p w14:paraId="5B46F61A" w14:textId="09C2DC43" w:rsidR="00422A86" w:rsidRPr="00422A86" w:rsidRDefault="00422A86" w:rsidP="00CD4742">
      <w:pPr>
        <w:spacing w:after="0" w:line="480" w:lineRule="auto"/>
        <w:rPr>
          <w:rStyle w:val="SubtleEmphasis"/>
          <w:rFonts w:ascii="Aptos Light" w:hAnsi="Aptos Light"/>
          <w:color w:val="000000" w:themeColor="text1"/>
        </w:rPr>
      </w:pPr>
      <w:r w:rsidRPr="00422A86">
        <w:rPr>
          <w:rStyle w:val="SubtleEmphasis"/>
          <w:rFonts w:ascii="Aptos Light" w:hAnsi="Aptos Light"/>
          <w:color w:val="000000" w:themeColor="text1"/>
        </w:rPr>
        <w:t>Results</w:t>
      </w:r>
    </w:p>
    <w:p w14:paraId="7BFBD333" w14:textId="77777777" w:rsidR="00422A86" w:rsidRDefault="00422A86" w:rsidP="00CD4742">
      <w:pPr>
        <w:spacing w:after="0" w:line="480" w:lineRule="auto"/>
        <w:rPr>
          <w:rStyle w:val="SubtleEmphasis"/>
          <w:rFonts w:ascii="Aptos Light" w:hAnsi="Aptos Light"/>
          <w:b w:val="0"/>
          <w:bCs w:val="0"/>
          <w:color w:val="000000" w:themeColor="text1"/>
        </w:rPr>
      </w:pPr>
    </w:p>
    <w:p w14:paraId="5094BC84" w14:textId="7D0DA0BD" w:rsidR="00F61FC5" w:rsidRDefault="00F61FC5" w:rsidP="00CD4742">
      <w:pPr>
        <w:spacing w:after="0" w:line="480" w:lineRule="auto"/>
        <w:rPr>
          <w:rStyle w:val="SubtleEmphasis"/>
          <w:rFonts w:ascii="Aptos Light" w:hAnsi="Aptos Light"/>
          <w:b w:val="0"/>
          <w:bCs w:val="0"/>
          <w:color w:val="000000" w:themeColor="text1"/>
        </w:rPr>
      </w:pPr>
      <w:r>
        <w:rPr>
          <w:rStyle w:val="SubtleEmphasis"/>
          <w:rFonts w:ascii="Aptos Light" w:hAnsi="Aptos Light"/>
          <w:b w:val="0"/>
          <w:bCs w:val="0"/>
          <w:color w:val="000000" w:themeColor="text1"/>
        </w:rPr>
        <w:t>In Table 2 we provide a preliminary inspection of the respondents’ choice behavior with respect to the animal welfare attribute and the pain management attribute. Without considering the other product attributes (i.e. grade, fat content, price), we calculate how often a product profile with certain combinations of the animal welfare attribute and the pain management attribute is chosen or not. According to the data, product profiles with neither attribute are chosen the least</w:t>
      </w:r>
      <w:r w:rsidR="00D542B3">
        <w:rPr>
          <w:rStyle w:val="SubtleEmphasis"/>
          <w:rFonts w:ascii="Aptos Light" w:hAnsi="Aptos Light"/>
          <w:b w:val="0"/>
          <w:bCs w:val="0"/>
          <w:color w:val="000000" w:themeColor="text1"/>
        </w:rPr>
        <w:t xml:space="preserve"> often</w:t>
      </w:r>
      <w:r>
        <w:rPr>
          <w:rStyle w:val="SubtleEmphasis"/>
          <w:rFonts w:ascii="Aptos Light" w:hAnsi="Aptos Light"/>
          <w:b w:val="0"/>
          <w:bCs w:val="0"/>
          <w:color w:val="000000" w:themeColor="text1"/>
        </w:rPr>
        <w:t xml:space="preserve">. </w:t>
      </w:r>
      <w:r w:rsidR="00D542B3">
        <w:rPr>
          <w:rStyle w:val="SubtleEmphasis"/>
          <w:rFonts w:ascii="Aptos Light" w:hAnsi="Aptos Light"/>
          <w:b w:val="0"/>
          <w:bCs w:val="0"/>
          <w:color w:val="000000" w:themeColor="text1"/>
        </w:rPr>
        <w:t>Product profiles with combinations of one of the attributes (i.e. animal welfare or pain management) also have a yes-to-no ratio below 1. When product profiles have both attributes (i.e. animal welfare and pain management), the yes-to-no ratio is above 1. Relatively, the ratio is the lowest when the pain management attribute is not certified, and the highest when the pain management attribute is USDA certified. The above is true for both products.</w:t>
      </w:r>
    </w:p>
    <w:p w14:paraId="6EF7E268" w14:textId="77777777" w:rsidR="00B84069" w:rsidRDefault="00B84069" w:rsidP="00CD4742">
      <w:pPr>
        <w:spacing w:after="0" w:line="480" w:lineRule="auto"/>
        <w:rPr>
          <w:rStyle w:val="SubtleEmphasis"/>
          <w:rFonts w:ascii="Aptos Light" w:hAnsi="Aptos Light"/>
          <w:b w:val="0"/>
          <w:bCs w:val="0"/>
          <w:color w:val="000000" w:themeColor="text1"/>
        </w:rPr>
      </w:pPr>
    </w:p>
    <w:p w14:paraId="5D671645" w14:textId="48A661B9" w:rsidR="00A6751C" w:rsidRDefault="00B84069" w:rsidP="00CD4742">
      <w:pPr>
        <w:spacing w:after="0" w:line="480" w:lineRule="auto"/>
        <w:rPr>
          <w:rStyle w:val="SubtleEmphasis"/>
          <w:rFonts w:ascii="Aptos Light" w:hAnsi="Aptos Light"/>
          <w:b w:val="0"/>
          <w:bCs w:val="0"/>
          <w:color w:val="000000" w:themeColor="text1"/>
        </w:rPr>
      </w:pPr>
      <w:r>
        <w:rPr>
          <w:rStyle w:val="SubtleEmphasis"/>
          <w:rFonts w:ascii="Aptos Light" w:hAnsi="Aptos Light"/>
          <w:b w:val="0"/>
          <w:bCs w:val="0"/>
          <w:color w:val="000000" w:themeColor="text1"/>
        </w:rPr>
        <w:t xml:space="preserve">In Table 3 we report the results of our base model corresponding to Equation (1). </w:t>
      </w:r>
      <w:r w:rsidR="00A6751C">
        <w:rPr>
          <w:rStyle w:val="SubtleEmphasis"/>
          <w:rFonts w:ascii="Aptos Light" w:hAnsi="Aptos Light"/>
          <w:b w:val="0"/>
          <w:bCs w:val="0"/>
          <w:color w:val="000000" w:themeColor="text1"/>
        </w:rPr>
        <w:t xml:space="preserve">As the mixed logit model is estimated in WTP space, the coefficients represent the marginal WTP for the given level of the attribute relative to its base. Generally, the </w:t>
      </w:r>
      <w:r w:rsidR="00BC0EED">
        <w:rPr>
          <w:rStyle w:val="SubtleEmphasis"/>
          <w:rFonts w:ascii="Aptos Light" w:hAnsi="Aptos Light"/>
          <w:b w:val="0"/>
          <w:bCs w:val="0"/>
          <w:color w:val="000000" w:themeColor="text1"/>
        </w:rPr>
        <w:t xml:space="preserve">mean </w:t>
      </w:r>
      <w:r w:rsidR="00A6751C">
        <w:rPr>
          <w:rStyle w:val="SubtleEmphasis"/>
          <w:rFonts w:ascii="Aptos Light" w:hAnsi="Aptos Light"/>
          <w:b w:val="0"/>
          <w:bCs w:val="0"/>
          <w:color w:val="000000" w:themeColor="text1"/>
        </w:rPr>
        <w:t xml:space="preserve">WTP </w:t>
      </w:r>
      <w:r w:rsidR="00484F2D">
        <w:rPr>
          <w:rStyle w:val="SubtleEmphasis"/>
          <w:rFonts w:ascii="Aptos Light" w:hAnsi="Aptos Light"/>
          <w:b w:val="0"/>
          <w:bCs w:val="0"/>
          <w:color w:val="000000" w:themeColor="text1"/>
        </w:rPr>
        <w:t xml:space="preserve">estimates </w:t>
      </w:r>
      <w:r w:rsidR="00BC0EED">
        <w:rPr>
          <w:rStyle w:val="SubtleEmphasis"/>
          <w:rFonts w:ascii="Aptos Light" w:hAnsi="Aptos Light"/>
          <w:b w:val="0"/>
          <w:bCs w:val="0"/>
          <w:color w:val="000000" w:themeColor="text1"/>
        </w:rPr>
        <w:t>seem implausibly high, which is not uncommon with mixed logit models (</w:t>
      </w:r>
      <w:r w:rsidR="00BC0EED" w:rsidRPr="00BC0EED">
        <w:rPr>
          <w:rStyle w:val="SubtleEmphasis"/>
          <w:rFonts w:ascii="Aptos Light" w:hAnsi="Aptos Light"/>
          <w:color w:val="000000" w:themeColor="text1"/>
        </w:rPr>
        <w:t>Hole and Kolstad, 2012</w:t>
      </w:r>
      <w:r w:rsidR="00BC0EED">
        <w:rPr>
          <w:rStyle w:val="SubtleEmphasis"/>
          <w:rFonts w:ascii="Aptos Light" w:hAnsi="Aptos Light"/>
          <w:b w:val="0"/>
          <w:bCs w:val="0"/>
          <w:color w:val="000000" w:themeColor="text1"/>
        </w:rPr>
        <w:t>)</w:t>
      </w:r>
      <w:r w:rsidR="004E221A">
        <w:rPr>
          <w:rStyle w:val="SubtleEmphasis"/>
          <w:rFonts w:ascii="Aptos Light" w:hAnsi="Aptos Light"/>
          <w:b w:val="0"/>
          <w:bCs w:val="0"/>
          <w:color w:val="000000" w:themeColor="text1"/>
        </w:rPr>
        <w:t xml:space="preserve"> and </w:t>
      </w:r>
      <w:r w:rsidR="00253A76">
        <w:rPr>
          <w:rStyle w:val="SubtleEmphasis"/>
          <w:rFonts w:ascii="Aptos Light" w:hAnsi="Aptos Light"/>
          <w:b w:val="0"/>
          <w:bCs w:val="0"/>
          <w:color w:val="000000" w:themeColor="text1"/>
        </w:rPr>
        <w:t>may</w:t>
      </w:r>
      <w:r w:rsidR="004E221A">
        <w:rPr>
          <w:rStyle w:val="SubtleEmphasis"/>
          <w:rFonts w:ascii="Aptos Light" w:hAnsi="Aptos Light"/>
          <w:b w:val="0"/>
          <w:bCs w:val="0"/>
          <w:color w:val="000000" w:themeColor="text1"/>
        </w:rPr>
        <w:t xml:space="preserve"> be attributed to</w:t>
      </w:r>
      <w:r w:rsidR="00253A76">
        <w:rPr>
          <w:rStyle w:val="SubtleEmphasis"/>
          <w:rFonts w:ascii="Aptos Light" w:hAnsi="Aptos Light"/>
          <w:b w:val="0"/>
          <w:bCs w:val="0"/>
          <w:color w:val="000000" w:themeColor="text1"/>
        </w:rPr>
        <w:t xml:space="preserve"> some severe</w:t>
      </w:r>
      <w:r w:rsidR="004E221A">
        <w:rPr>
          <w:rStyle w:val="SubtleEmphasis"/>
          <w:rFonts w:ascii="Aptos Light" w:hAnsi="Aptos Light"/>
          <w:b w:val="0"/>
          <w:bCs w:val="0"/>
          <w:color w:val="000000" w:themeColor="text1"/>
        </w:rPr>
        <w:t xml:space="preserve"> inattentive participant</w:t>
      </w:r>
      <w:r w:rsidR="00253A76">
        <w:rPr>
          <w:rStyle w:val="SubtleEmphasis"/>
          <w:rFonts w:ascii="Aptos Light" w:hAnsi="Aptos Light"/>
          <w:b w:val="0"/>
          <w:bCs w:val="0"/>
          <w:color w:val="000000" w:themeColor="text1"/>
        </w:rPr>
        <w:t>s</w:t>
      </w:r>
      <w:r w:rsidR="004E221A">
        <w:rPr>
          <w:rStyle w:val="SubtleEmphasis"/>
          <w:rFonts w:ascii="Aptos Light" w:hAnsi="Aptos Light"/>
          <w:b w:val="0"/>
          <w:bCs w:val="0"/>
          <w:color w:val="000000" w:themeColor="text1"/>
        </w:rPr>
        <w:t xml:space="preserve"> </w:t>
      </w:r>
      <w:r w:rsidR="00253A76">
        <w:rPr>
          <w:rStyle w:val="SubtleEmphasis"/>
          <w:rFonts w:ascii="Aptos Light" w:hAnsi="Aptos Light"/>
          <w:b w:val="0"/>
          <w:bCs w:val="0"/>
          <w:color w:val="000000" w:themeColor="text1"/>
        </w:rPr>
        <w:t xml:space="preserve">leading to approximately 30% </w:t>
      </w:r>
      <w:r w:rsidR="00253A76">
        <w:rPr>
          <w:rStyle w:val="SubtleEmphasis"/>
          <w:rFonts w:ascii="Aptos Light" w:hAnsi="Aptos Light"/>
          <w:b w:val="0"/>
          <w:bCs w:val="0"/>
          <w:color w:val="000000" w:themeColor="text1"/>
        </w:rPr>
        <w:lastRenderedPageBreak/>
        <w:t>higher WTP estimates (</w:t>
      </w:r>
      <w:r w:rsidR="00253A76" w:rsidRPr="0044773C">
        <w:rPr>
          <w:rStyle w:val="SubtleEmphasis"/>
          <w:rFonts w:ascii="Aptos Light" w:hAnsi="Aptos Light"/>
          <w:color w:val="000000" w:themeColor="text1"/>
        </w:rPr>
        <w:t>Malone and Lusk, 2018</w:t>
      </w:r>
      <w:r w:rsidR="00253A76">
        <w:rPr>
          <w:rStyle w:val="SubtleEmphasis"/>
          <w:rFonts w:ascii="Aptos Light" w:hAnsi="Aptos Light"/>
          <w:b w:val="0"/>
          <w:bCs w:val="0"/>
          <w:color w:val="000000" w:themeColor="text1"/>
        </w:rPr>
        <w:t>)</w:t>
      </w:r>
      <w:r w:rsidR="00BC0EED">
        <w:rPr>
          <w:rStyle w:val="SubtleEmphasis"/>
          <w:rFonts w:ascii="Aptos Light" w:hAnsi="Aptos Light"/>
          <w:b w:val="0"/>
          <w:bCs w:val="0"/>
          <w:color w:val="000000" w:themeColor="text1"/>
        </w:rPr>
        <w:t>.</w:t>
      </w:r>
      <w:r w:rsidR="009B1C6C">
        <w:rPr>
          <w:rStyle w:val="SubtleEmphasis"/>
          <w:rFonts w:ascii="Aptos Light" w:hAnsi="Aptos Light"/>
          <w:b w:val="0"/>
          <w:bCs w:val="0"/>
          <w:color w:val="000000" w:themeColor="text1"/>
        </w:rPr>
        <w:t xml:space="preserve"> </w:t>
      </w:r>
      <w:r w:rsidR="00027597">
        <w:rPr>
          <w:rStyle w:val="SubtleEmphasis"/>
          <w:rFonts w:ascii="Aptos Light" w:hAnsi="Aptos Light"/>
          <w:b w:val="0"/>
          <w:bCs w:val="0"/>
          <w:color w:val="000000" w:themeColor="text1"/>
        </w:rPr>
        <w:t xml:space="preserve">The complete lack of prior estimations of WTP for the pain management attribute to compare and contrast. </w:t>
      </w:r>
      <w:r w:rsidR="00BC0EED">
        <w:rPr>
          <w:rStyle w:val="SubtleEmphasis"/>
          <w:rFonts w:ascii="Aptos Light" w:hAnsi="Aptos Light"/>
          <w:b w:val="0"/>
          <w:bCs w:val="0"/>
          <w:color w:val="000000" w:themeColor="text1"/>
        </w:rPr>
        <w:t>We therefore encourage interpretation of the WTP estimates from a relative perspective rather than a nominal perspective.</w:t>
      </w:r>
    </w:p>
    <w:p w14:paraId="3F7FC53A" w14:textId="77777777" w:rsidR="00A6751C" w:rsidRDefault="00A6751C" w:rsidP="00CD4742">
      <w:pPr>
        <w:spacing w:after="0" w:line="480" w:lineRule="auto"/>
        <w:rPr>
          <w:rStyle w:val="SubtleEmphasis"/>
          <w:rFonts w:ascii="Aptos Light" w:hAnsi="Aptos Light"/>
          <w:b w:val="0"/>
          <w:bCs w:val="0"/>
          <w:color w:val="000000" w:themeColor="text1"/>
        </w:rPr>
      </w:pPr>
    </w:p>
    <w:p w14:paraId="6F44D54C" w14:textId="77364603" w:rsidR="00B84069" w:rsidRDefault="00B84069" w:rsidP="00CD4742">
      <w:pPr>
        <w:spacing w:after="0" w:line="480" w:lineRule="auto"/>
        <w:rPr>
          <w:rStyle w:val="SubtleEmphasis"/>
          <w:rFonts w:ascii="Aptos Light" w:hAnsi="Aptos Light"/>
          <w:b w:val="0"/>
          <w:bCs w:val="0"/>
          <w:color w:val="000000" w:themeColor="text1"/>
        </w:rPr>
      </w:pPr>
      <w:r>
        <w:rPr>
          <w:rStyle w:val="SubtleEmphasis"/>
          <w:rFonts w:ascii="Aptos Light" w:hAnsi="Aptos Light"/>
          <w:b w:val="0"/>
          <w:bCs w:val="0"/>
          <w:color w:val="000000" w:themeColor="text1"/>
        </w:rPr>
        <w:t xml:space="preserve">First, we briefly consider the WTP estimates for the control variables of beef steak grade and milk fat content. The WTP for the beef steak grades do not follow a priori expectations. Although each grade is associated with a </w:t>
      </w:r>
      <w:r w:rsidR="00066F52">
        <w:rPr>
          <w:rStyle w:val="SubtleEmphasis"/>
          <w:rFonts w:ascii="Aptos Light" w:hAnsi="Aptos Light"/>
          <w:b w:val="0"/>
          <w:bCs w:val="0"/>
          <w:color w:val="000000" w:themeColor="text1"/>
        </w:rPr>
        <w:t xml:space="preserve">significant </w:t>
      </w:r>
      <w:r>
        <w:rPr>
          <w:rStyle w:val="SubtleEmphasis"/>
          <w:rFonts w:ascii="Aptos Light" w:hAnsi="Aptos Light"/>
          <w:b w:val="0"/>
          <w:bCs w:val="0"/>
          <w:color w:val="000000" w:themeColor="text1"/>
        </w:rPr>
        <w:t xml:space="preserve">price premium relative to “ungraded” beef steak, </w:t>
      </w:r>
      <w:r w:rsidR="00066F52">
        <w:rPr>
          <w:rStyle w:val="SubtleEmphasis"/>
          <w:rFonts w:ascii="Aptos Light" w:hAnsi="Aptos Light"/>
          <w:b w:val="0"/>
          <w:bCs w:val="0"/>
          <w:color w:val="000000" w:themeColor="text1"/>
        </w:rPr>
        <w:t xml:space="preserve">the WTP for Choice beef is significantly lower as compared to the WTP for Select beef. As such, our result is not consistent with </w:t>
      </w:r>
      <w:r w:rsidR="00066F52" w:rsidRPr="00066F52">
        <w:rPr>
          <w:rStyle w:val="SubtleEmphasis"/>
          <w:rFonts w:ascii="Aptos Light" w:hAnsi="Aptos Light"/>
          <w:color w:val="000000" w:themeColor="text1"/>
        </w:rPr>
        <w:t>Ortez et al. (2022)</w:t>
      </w:r>
      <w:r w:rsidR="00066F52">
        <w:rPr>
          <w:rStyle w:val="SubtleEmphasis"/>
          <w:rFonts w:ascii="Aptos Light" w:hAnsi="Aptos Light"/>
          <w:b w:val="0"/>
          <w:bCs w:val="0"/>
          <w:color w:val="000000" w:themeColor="text1"/>
        </w:rPr>
        <w:t xml:space="preserve">. However, a possible explanation is provided by </w:t>
      </w:r>
      <w:r w:rsidR="00066F52" w:rsidRPr="00066F52">
        <w:rPr>
          <w:rStyle w:val="SubtleEmphasis"/>
          <w:rFonts w:ascii="Aptos Light" w:hAnsi="Aptos Light"/>
          <w:color w:val="000000" w:themeColor="text1"/>
        </w:rPr>
        <w:t>Evans et al. (2011)</w:t>
      </w:r>
      <w:r w:rsidR="00066F52">
        <w:rPr>
          <w:rStyle w:val="SubtleEmphasis"/>
          <w:rFonts w:ascii="Aptos Light" w:hAnsi="Aptos Light"/>
          <w:b w:val="0"/>
          <w:bCs w:val="0"/>
          <w:color w:val="000000" w:themeColor="text1"/>
        </w:rPr>
        <w:t>, who observed how the average consumer has a poor understanding of the beef quality grading system. As for the milk fat content attribute, the two levels of low-fat milk (i.e. 1% and 2%) as well as whole milk are associated with a significant price premium relative to skim milk. The result is logical when considering that butterfat is a key determinant of farm-gate milk prices</w:t>
      </w:r>
      <w:r w:rsidR="00D31508">
        <w:rPr>
          <w:rStyle w:val="SubtleEmphasis"/>
          <w:rFonts w:ascii="Aptos Light" w:hAnsi="Aptos Light"/>
          <w:b w:val="0"/>
          <w:bCs w:val="0"/>
          <w:color w:val="000000" w:themeColor="text1"/>
        </w:rPr>
        <w:t xml:space="preserve"> (</w:t>
      </w:r>
      <w:r w:rsidR="00D31508" w:rsidRPr="00D31508">
        <w:rPr>
          <w:rStyle w:val="SubtleEmphasis"/>
          <w:rFonts w:ascii="Aptos Light" w:hAnsi="Aptos Light"/>
          <w:color w:val="000000" w:themeColor="text1"/>
        </w:rPr>
        <w:t>Burdine, 2024</w:t>
      </w:r>
      <w:r w:rsidR="00D31508">
        <w:rPr>
          <w:rStyle w:val="SubtleEmphasis"/>
          <w:rFonts w:ascii="Aptos Light" w:hAnsi="Aptos Light"/>
          <w:b w:val="0"/>
          <w:bCs w:val="0"/>
          <w:color w:val="000000" w:themeColor="text1"/>
        </w:rPr>
        <w:t>).</w:t>
      </w:r>
    </w:p>
    <w:p w14:paraId="241526B7" w14:textId="77777777" w:rsidR="00F61FC5" w:rsidRDefault="00F61FC5" w:rsidP="00CD4742">
      <w:pPr>
        <w:spacing w:after="0" w:line="480" w:lineRule="auto"/>
        <w:rPr>
          <w:rStyle w:val="SubtleEmphasis"/>
          <w:rFonts w:ascii="Aptos Light" w:hAnsi="Aptos Light"/>
          <w:b w:val="0"/>
          <w:bCs w:val="0"/>
          <w:color w:val="000000" w:themeColor="text1"/>
        </w:rPr>
      </w:pPr>
    </w:p>
    <w:p w14:paraId="055B6913" w14:textId="23E9A8BB" w:rsidR="0031099C" w:rsidRDefault="001346F7" w:rsidP="00CD4742">
      <w:pPr>
        <w:spacing w:after="0" w:line="480" w:lineRule="auto"/>
        <w:rPr>
          <w:rFonts w:ascii="Aptos Light" w:hAnsi="Aptos Light"/>
          <w:sz w:val="24"/>
          <w:szCs w:val="24"/>
        </w:rPr>
      </w:pPr>
      <w:r>
        <w:rPr>
          <w:rStyle w:val="SubtleEmphasis"/>
          <w:rFonts w:ascii="Aptos Light" w:hAnsi="Aptos Light"/>
          <w:b w:val="0"/>
          <w:bCs w:val="0"/>
          <w:color w:val="000000" w:themeColor="text1"/>
        </w:rPr>
        <w:t xml:space="preserve">The WTP estimate for the Certified Animal Welfare Approved label by A Greener World is positive and significant in the case of both beef steak and milk products. Our result is in line with much of the empirical literature on the animal welfare attribute </w:t>
      </w:r>
      <w:r>
        <w:rPr>
          <w:rFonts w:ascii="Aptos Light" w:hAnsi="Aptos Light"/>
          <w:sz w:val="24"/>
          <w:szCs w:val="24"/>
        </w:rPr>
        <w:t>(</w:t>
      </w:r>
      <w:r w:rsidRPr="00BD2CB6">
        <w:rPr>
          <w:rFonts w:ascii="Aptos Light" w:hAnsi="Aptos Light"/>
          <w:b/>
          <w:bCs/>
          <w:sz w:val="24"/>
          <w:szCs w:val="24"/>
        </w:rPr>
        <w:t>Lagerkvist and Hess, 2011</w:t>
      </w:r>
      <w:r>
        <w:rPr>
          <w:rFonts w:ascii="Aptos Light" w:hAnsi="Aptos Light"/>
          <w:sz w:val="24"/>
          <w:szCs w:val="24"/>
        </w:rPr>
        <w:t xml:space="preserve">; </w:t>
      </w:r>
      <w:r w:rsidRPr="00BD2CB6">
        <w:rPr>
          <w:rFonts w:ascii="Aptos Light" w:hAnsi="Aptos Light"/>
          <w:b/>
          <w:bCs/>
          <w:sz w:val="24"/>
          <w:szCs w:val="24"/>
        </w:rPr>
        <w:t>Clark et al., 2017</w:t>
      </w:r>
      <w:r>
        <w:rPr>
          <w:rFonts w:ascii="Aptos Light" w:hAnsi="Aptos Light"/>
          <w:sz w:val="24"/>
          <w:szCs w:val="24"/>
        </w:rPr>
        <w:t xml:space="preserve">; </w:t>
      </w:r>
      <w:r w:rsidR="00DC30D6" w:rsidRPr="00DC30D6">
        <w:rPr>
          <w:rFonts w:ascii="Aptos Light" w:hAnsi="Aptos Light"/>
          <w:b/>
          <w:bCs/>
          <w:sz w:val="24"/>
          <w:szCs w:val="24"/>
        </w:rPr>
        <w:t>Yang and Renwick, 2019</w:t>
      </w:r>
      <w:r w:rsidR="00DC30D6">
        <w:rPr>
          <w:rFonts w:ascii="Aptos Light" w:hAnsi="Aptos Light"/>
          <w:sz w:val="24"/>
          <w:szCs w:val="24"/>
        </w:rPr>
        <w:t xml:space="preserve">; </w:t>
      </w:r>
      <w:r w:rsidRPr="00BD2CB6">
        <w:rPr>
          <w:rFonts w:ascii="Aptos Light" w:hAnsi="Aptos Light"/>
          <w:b/>
          <w:bCs/>
          <w:sz w:val="24"/>
          <w:szCs w:val="24"/>
        </w:rPr>
        <w:t>Li and Kallas, 2021</w:t>
      </w:r>
      <w:r>
        <w:rPr>
          <w:rFonts w:ascii="Aptos Light" w:hAnsi="Aptos Light"/>
          <w:sz w:val="24"/>
          <w:szCs w:val="24"/>
        </w:rPr>
        <w:t xml:space="preserve">). For example, </w:t>
      </w:r>
      <w:r w:rsidRPr="001346F7">
        <w:rPr>
          <w:rFonts w:ascii="Aptos Light" w:hAnsi="Aptos Light"/>
          <w:b/>
          <w:bCs/>
          <w:sz w:val="24"/>
          <w:szCs w:val="24"/>
        </w:rPr>
        <w:t>Gorton et al. (2023)</w:t>
      </w:r>
      <w:r>
        <w:rPr>
          <w:rFonts w:ascii="Aptos Light" w:hAnsi="Aptos Light"/>
          <w:sz w:val="24"/>
          <w:szCs w:val="24"/>
        </w:rPr>
        <w:t xml:space="preserve"> estimated a positive WTP for the RSPCA Assured label, which is indicative of animal welfare standards, among chicken consumers in the United Kingdom.</w:t>
      </w:r>
    </w:p>
    <w:p w14:paraId="4AD63E9B" w14:textId="77777777" w:rsidR="001346F7" w:rsidRDefault="001346F7" w:rsidP="00CD4742">
      <w:pPr>
        <w:spacing w:after="0" w:line="480" w:lineRule="auto"/>
        <w:rPr>
          <w:rFonts w:ascii="Aptos Light" w:hAnsi="Aptos Light"/>
          <w:sz w:val="24"/>
          <w:szCs w:val="24"/>
        </w:rPr>
      </w:pPr>
    </w:p>
    <w:p w14:paraId="77EE572C" w14:textId="6FD47812" w:rsidR="00DC30D6" w:rsidRDefault="001346F7" w:rsidP="00CD4742">
      <w:pPr>
        <w:spacing w:after="0" w:line="480" w:lineRule="auto"/>
        <w:rPr>
          <w:rFonts w:ascii="Aptos Light" w:hAnsi="Aptos Light" w:cstheme="majorHAnsi"/>
          <w:color w:val="000000" w:themeColor="text1"/>
          <w:sz w:val="24"/>
          <w:szCs w:val="24"/>
        </w:rPr>
      </w:pPr>
      <w:r>
        <w:rPr>
          <w:rFonts w:ascii="Aptos Light" w:hAnsi="Aptos Light"/>
          <w:sz w:val="24"/>
          <w:szCs w:val="24"/>
        </w:rPr>
        <w:t xml:space="preserve">The respondents in our sample also have positive and significant preferences for all three versions of the pain management attribute. </w:t>
      </w:r>
      <w:r w:rsidR="00A235E9">
        <w:rPr>
          <w:rFonts w:ascii="Aptos Light" w:hAnsi="Aptos Light"/>
          <w:sz w:val="24"/>
          <w:szCs w:val="24"/>
        </w:rPr>
        <w:t xml:space="preserve">When uncertified, the WTP for the pain management attribute is $13.96/lb for beef steak and $4.16/gallon for milk. The estimates go up to $20.28/lb and $21.91/lb for beef steak and $5.30/gallon and $5.27/gallon for milk with private or USDA certification, respectively. There are several considerations. First, our result corroborates </w:t>
      </w:r>
      <w:r w:rsidR="00A235E9" w:rsidRPr="00A235E9">
        <w:rPr>
          <w:rFonts w:ascii="Aptos Light" w:hAnsi="Aptos Light"/>
          <w:b/>
          <w:bCs/>
          <w:sz w:val="24"/>
          <w:szCs w:val="24"/>
        </w:rPr>
        <w:t>Elbakidze and Nayga Jr. (2012)</w:t>
      </w:r>
      <w:r w:rsidR="00A235E9">
        <w:rPr>
          <w:rFonts w:ascii="Aptos Light" w:hAnsi="Aptos Light"/>
          <w:sz w:val="24"/>
          <w:szCs w:val="24"/>
        </w:rPr>
        <w:t xml:space="preserve"> and </w:t>
      </w:r>
      <w:r w:rsidR="00A235E9" w:rsidRPr="00A235E9">
        <w:rPr>
          <w:rFonts w:ascii="Aptos Light" w:hAnsi="Aptos Light"/>
          <w:b/>
          <w:bCs/>
          <w:sz w:val="24"/>
          <w:szCs w:val="24"/>
        </w:rPr>
        <w:t>Bir et al. (2020)</w:t>
      </w:r>
      <w:r w:rsidR="00A235E9">
        <w:rPr>
          <w:rFonts w:ascii="Aptos Light" w:hAnsi="Aptos Light"/>
          <w:sz w:val="24"/>
          <w:szCs w:val="24"/>
        </w:rPr>
        <w:t>, who reported positive WTP estimates for pain management among dairy consumers. Using a cross-product approach, we are able to extend the findings from the dairy sector to the meat sector</w:t>
      </w:r>
      <w:r w:rsidR="00471BCC">
        <w:rPr>
          <w:rFonts w:ascii="Aptos Light" w:hAnsi="Aptos Light"/>
          <w:sz w:val="24"/>
          <w:szCs w:val="24"/>
        </w:rPr>
        <w:t xml:space="preserve">, which indicates some degree of generalizability. Second, certification is </w:t>
      </w:r>
      <w:r w:rsidR="00DC178D">
        <w:rPr>
          <w:rFonts w:ascii="Aptos Light" w:hAnsi="Aptos Light"/>
          <w:sz w:val="24"/>
          <w:szCs w:val="24"/>
        </w:rPr>
        <w:t>of vast importance</w:t>
      </w:r>
      <w:r w:rsidR="00471BCC">
        <w:rPr>
          <w:rFonts w:ascii="Aptos Light" w:hAnsi="Aptos Light"/>
          <w:sz w:val="24"/>
          <w:szCs w:val="24"/>
        </w:rPr>
        <w:t xml:space="preserve"> to the magnitude of the WTP for the pain management attribute. The differences </w:t>
      </w:r>
      <w:r w:rsidR="00DC178D">
        <w:rPr>
          <w:rFonts w:ascii="Aptos Light" w:hAnsi="Aptos Light"/>
          <w:sz w:val="24"/>
          <w:szCs w:val="24"/>
        </w:rPr>
        <w:t xml:space="preserve">in the WTP estimates for the uncertified pain management attribute and the </w:t>
      </w:r>
      <w:r w:rsidR="00722E14">
        <w:rPr>
          <w:rFonts w:ascii="Aptos Light" w:hAnsi="Aptos Light"/>
          <w:sz w:val="24"/>
          <w:szCs w:val="24"/>
        </w:rPr>
        <w:t xml:space="preserve">private certification (beef steak: </w:t>
      </w:r>
      <w:r w:rsidR="00722E14" w:rsidRPr="00722E14">
        <w:rPr>
          <w:rFonts w:ascii="Aptos Light" w:hAnsi="Aptos Light"/>
          <w:i/>
          <w:iCs/>
          <w:sz w:val="24"/>
          <w:szCs w:val="24"/>
        </w:rPr>
        <w:t>p = 0.0</w:t>
      </w:r>
      <w:r w:rsidR="00420095">
        <w:rPr>
          <w:rFonts w:ascii="Aptos Light" w:hAnsi="Aptos Light"/>
          <w:i/>
          <w:iCs/>
          <w:sz w:val="24"/>
          <w:szCs w:val="24"/>
        </w:rPr>
        <w:t>10</w:t>
      </w:r>
      <w:r w:rsidR="00722E14">
        <w:rPr>
          <w:rFonts w:ascii="Aptos Light" w:hAnsi="Aptos Light"/>
          <w:sz w:val="24"/>
          <w:szCs w:val="24"/>
        </w:rPr>
        <w:t xml:space="preserve">; milk: </w:t>
      </w:r>
      <w:r w:rsidR="00722E14" w:rsidRPr="00722E14">
        <w:rPr>
          <w:rFonts w:ascii="Aptos Light" w:hAnsi="Aptos Light"/>
          <w:i/>
          <w:iCs/>
          <w:sz w:val="24"/>
          <w:szCs w:val="24"/>
        </w:rPr>
        <w:t>p = 0.</w:t>
      </w:r>
      <w:r w:rsidR="00271BD7">
        <w:rPr>
          <w:rFonts w:ascii="Aptos Light" w:hAnsi="Aptos Light"/>
          <w:i/>
          <w:iCs/>
          <w:sz w:val="24"/>
          <w:szCs w:val="24"/>
        </w:rPr>
        <w:t>000</w:t>
      </w:r>
      <w:r w:rsidR="00722E14">
        <w:rPr>
          <w:rFonts w:ascii="Aptos Light" w:hAnsi="Aptos Light"/>
          <w:sz w:val="24"/>
          <w:szCs w:val="24"/>
        </w:rPr>
        <w:t xml:space="preserve">) and the USDA certification (beef steak: </w:t>
      </w:r>
      <w:r w:rsidR="00722E14" w:rsidRPr="00722E14">
        <w:rPr>
          <w:rFonts w:ascii="Aptos Light" w:hAnsi="Aptos Light"/>
          <w:i/>
          <w:iCs/>
          <w:sz w:val="24"/>
          <w:szCs w:val="24"/>
        </w:rPr>
        <w:t>p = 0.0</w:t>
      </w:r>
      <w:r w:rsidR="00420095">
        <w:rPr>
          <w:rFonts w:ascii="Aptos Light" w:hAnsi="Aptos Light"/>
          <w:i/>
          <w:iCs/>
          <w:sz w:val="24"/>
          <w:szCs w:val="24"/>
        </w:rPr>
        <w:t>15</w:t>
      </w:r>
      <w:r w:rsidR="00722E14">
        <w:rPr>
          <w:rFonts w:ascii="Aptos Light" w:hAnsi="Aptos Light"/>
          <w:sz w:val="24"/>
          <w:szCs w:val="24"/>
        </w:rPr>
        <w:t xml:space="preserve">; milk: </w:t>
      </w:r>
      <w:r w:rsidR="00722E14" w:rsidRPr="00722E14">
        <w:rPr>
          <w:rFonts w:ascii="Aptos Light" w:hAnsi="Aptos Light"/>
          <w:i/>
          <w:iCs/>
          <w:sz w:val="24"/>
          <w:szCs w:val="24"/>
        </w:rPr>
        <w:t>p = 0.</w:t>
      </w:r>
      <w:r w:rsidR="00271BD7">
        <w:rPr>
          <w:rFonts w:ascii="Aptos Light" w:hAnsi="Aptos Light"/>
          <w:i/>
          <w:iCs/>
          <w:sz w:val="24"/>
          <w:szCs w:val="24"/>
        </w:rPr>
        <w:t>001</w:t>
      </w:r>
      <w:r w:rsidR="00722E14">
        <w:rPr>
          <w:rFonts w:ascii="Aptos Light" w:hAnsi="Aptos Light"/>
          <w:sz w:val="24"/>
          <w:szCs w:val="24"/>
        </w:rPr>
        <w:t>) are statistically significant. In the context of various products and various attributes, other researchers have reached similar conclusions</w:t>
      </w:r>
      <w:r w:rsidR="00DC30D6" w:rsidRPr="00DC30D6">
        <w:rPr>
          <w:rFonts w:ascii="Aptos Light" w:hAnsi="Aptos Light" w:cstheme="majorHAnsi"/>
          <w:color w:val="000000" w:themeColor="text1"/>
          <w:sz w:val="24"/>
          <w:szCs w:val="24"/>
        </w:rPr>
        <w:t xml:space="preserve"> (</w:t>
      </w:r>
      <w:r w:rsidR="00DC30D6" w:rsidRPr="00722E14">
        <w:rPr>
          <w:rFonts w:ascii="Aptos Light" w:hAnsi="Aptos Light" w:cstheme="majorHAnsi"/>
          <w:b/>
          <w:bCs/>
          <w:color w:val="000000" w:themeColor="text1"/>
          <w:sz w:val="24"/>
          <w:szCs w:val="24"/>
        </w:rPr>
        <w:t>Sackett et al., 2016</w:t>
      </w:r>
      <w:r w:rsidR="00722E14">
        <w:rPr>
          <w:rFonts w:ascii="Aptos Light" w:hAnsi="Aptos Light" w:cstheme="majorHAnsi"/>
          <w:color w:val="000000" w:themeColor="text1"/>
          <w:sz w:val="24"/>
          <w:szCs w:val="24"/>
        </w:rPr>
        <w:t xml:space="preserve">; </w:t>
      </w:r>
      <w:r w:rsidR="00DC30D6" w:rsidRPr="00722E14">
        <w:rPr>
          <w:rFonts w:ascii="Aptos Light" w:hAnsi="Aptos Light" w:cstheme="majorHAnsi"/>
          <w:b/>
          <w:bCs/>
          <w:color w:val="000000" w:themeColor="text1"/>
          <w:sz w:val="24"/>
          <w:szCs w:val="24"/>
        </w:rPr>
        <w:t>Wu et al., 2017</w:t>
      </w:r>
      <w:r w:rsidR="00722E14">
        <w:rPr>
          <w:rFonts w:ascii="Aptos Light" w:hAnsi="Aptos Light" w:cstheme="majorHAnsi"/>
          <w:color w:val="000000" w:themeColor="text1"/>
          <w:sz w:val="24"/>
          <w:szCs w:val="24"/>
        </w:rPr>
        <w:t xml:space="preserve">; </w:t>
      </w:r>
      <w:r w:rsidR="00DC30D6" w:rsidRPr="00722E14">
        <w:rPr>
          <w:rFonts w:ascii="Aptos Light" w:hAnsi="Aptos Light" w:cstheme="majorHAnsi"/>
          <w:b/>
          <w:bCs/>
          <w:color w:val="000000" w:themeColor="text1"/>
          <w:sz w:val="24"/>
          <w:szCs w:val="24"/>
        </w:rPr>
        <w:t>Yang et al., 2020</w:t>
      </w:r>
      <w:r w:rsidR="00722E14">
        <w:rPr>
          <w:rFonts w:ascii="Aptos Light" w:hAnsi="Aptos Light" w:cstheme="majorHAnsi"/>
          <w:color w:val="000000" w:themeColor="text1"/>
          <w:sz w:val="24"/>
          <w:szCs w:val="24"/>
        </w:rPr>
        <w:t xml:space="preserve">; </w:t>
      </w:r>
      <w:r w:rsidR="00DC30D6" w:rsidRPr="00722E14">
        <w:rPr>
          <w:rFonts w:ascii="Aptos Light" w:hAnsi="Aptos Light" w:cstheme="majorHAnsi"/>
          <w:b/>
          <w:bCs/>
          <w:color w:val="000000" w:themeColor="text1"/>
          <w:sz w:val="24"/>
          <w:szCs w:val="24"/>
        </w:rPr>
        <w:t>Tran et al., 2022</w:t>
      </w:r>
      <w:r w:rsidR="00DC30D6" w:rsidRPr="00DC30D6">
        <w:rPr>
          <w:rFonts w:ascii="Aptos Light" w:hAnsi="Aptos Light" w:cstheme="majorHAnsi"/>
          <w:color w:val="000000" w:themeColor="text1"/>
          <w:sz w:val="24"/>
          <w:szCs w:val="24"/>
        </w:rPr>
        <w:t>).</w:t>
      </w:r>
      <w:r w:rsidR="00722E14">
        <w:rPr>
          <w:rFonts w:ascii="Aptos Light" w:hAnsi="Aptos Light" w:cstheme="majorHAnsi"/>
          <w:color w:val="000000" w:themeColor="text1"/>
          <w:sz w:val="24"/>
          <w:szCs w:val="24"/>
        </w:rPr>
        <w:t xml:space="preserve"> Third, differences in the WTP estimates for the industry certified pain management attribute and the USDA certified attribute </w:t>
      </w:r>
      <w:r w:rsidR="00234113">
        <w:rPr>
          <w:rFonts w:ascii="Aptos Light" w:hAnsi="Aptos Light"/>
          <w:sz w:val="24"/>
          <w:szCs w:val="24"/>
        </w:rPr>
        <w:t xml:space="preserve">(beef steak: </w:t>
      </w:r>
      <w:r w:rsidR="00234113" w:rsidRPr="00722E14">
        <w:rPr>
          <w:rFonts w:ascii="Aptos Light" w:hAnsi="Aptos Light"/>
          <w:i/>
          <w:iCs/>
          <w:sz w:val="24"/>
          <w:szCs w:val="24"/>
        </w:rPr>
        <w:t>p = 0.</w:t>
      </w:r>
      <w:r w:rsidR="00420095">
        <w:rPr>
          <w:rFonts w:ascii="Aptos Light" w:hAnsi="Aptos Light"/>
          <w:i/>
          <w:iCs/>
          <w:sz w:val="24"/>
          <w:szCs w:val="24"/>
        </w:rPr>
        <w:t>218</w:t>
      </w:r>
      <w:r w:rsidR="00234113">
        <w:rPr>
          <w:rFonts w:ascii="Aptos Light" w:hAnsi="Aptos Light"/>
          <w:sz w:val="24"/>
          <w:szCs w:val="24"/>
        </w:rPr>
        <w:t xml:space="preserve">; milk: </w:t>
      </w:r>
      <w:r w:rsidR="00234113" w:rsidRPr="00722E14">
        <w:rPr>
          <w:rFonts w:ascii="Aptos Light" w:hAnsi="Aptos Light"/>
          <w:i/>
          <w:iCs/>
          <w:sz w:val="24"/>
          <w:szCs w:val="24"/>
        </w:rPr>
        <w:t>p = 0.</w:t>
      </w:r>
      <w:r w:rsidR="00271BD7">
        <w:rPr>
          <w:rFonts w:ascii="Aptos Light" w:hAnsi="Aptos Light"/>
          <w:i/>
          <w:iCs/>
          <w:sz w:val="24"/>
          <w:szCs w:val="24"/>
        </w:rPr>
        <w:t>902</w:t>
      </w:r>
      <w:r w:rsidR="00234113">
        <w:rPr>
          <w:rFonts w:ascii="Aptos Light" w:hAnsi="Aptos Light"/>
          <w:sz w:val="24"/>
          <w:szCs w:val="24"/>
        </w:rPr>
        <w:t>) are not statistically significant, which warrants a positive interpretation. Historically, food manufacturers and retailers have been at the forefront of developing animal welfare standards in the U.S. to address consumer preferences (</w:t>
      </w:r>
      <w:r w:rsidR="00234113" w:rsidRPr="00234113">
        <w:rPr>
          <w:rFonts w:ascii="Aptos Light" w:hAnsi="Aptos Light"/>
          <w:b/>
          <w:bCs/>
          <w:sz w:val="24"/>
          <w:szCs w:val="24"/>
        </w:rPr>
        <w:t>Mench, 2008</w:t>
      </w:r>
      <w:r w:rsidR="00234113">
        <w:rPr>
          <w:rFonts w:ascii="Aptos Light" w:hAnsi="Aptos Light"/>
          <w:sz w:val="24"/>
          <w:szCs w:val="24"/>
        </w:rPr>
        <w:t xml:space="preserve">). However, private certification of the pain management attribute is in part dependent on the </w:t>
      </w:r>
      <w:r w:rsidR="00027597">
        <w:rPr>
          <w:rFonts w:ascii="Aptos Light" w:hAnsi="Aptos Light"/>
          <w:sz w:val="24"/>
          <w:szCs w:val="24"/>
        </w:rPr>
        <w:t xml:space="preserve">legal </w:t>
      </w:r>
      <w:r w:rsidR="00234113">
        <w:rPr>
          <w:rFonts w:ascii="Aptos Light" w:hAnsi="Aptos Light"/>
          <w:sz w:val="24"/>
          <w:szCs w:val="24"/>
        </w:rPr>
        <w:t xml:space="preserve">expansion of </w:t>
      </w:r>
      <w:r w:rsidR="006479FE">
        <w:rPr>
          <w:rFonts w:ascii="Aptos Light" w:hAnsi="Aptos Light"/>
          <w:sz w:val="24"/>
          <w:szCs w:val="24"/>
        </w:rPr>
        <w:lastRenderedPageBreak/>
        <w:t>permissible</w:t>
      </w:r>
      <w:r w:rsidR="00027597">
        <w:rPr>
          <w:rFonts w:ascii="Aptos Light" w:hAnsi="Aptos Light"/>
          <w:sz w:val="24"/>
          <w:szCs w:val="24"/>
        </w:rPr>
        <w:t xml:space="preserve"> </w:t>
      </w:r>
      <w:r w:rsidR="00234113">
        <w:rPr>
          <w:rFonts w:ascii="Aptos Light" w:hAnsi="Aptos Light"/>
          <w:sz w:val="24"/>
          <w:szCs w:val="24"/>
        </w:rPr>
        <w:t>pain management in food animal production by the Food and Drug Administration</w:t>
      </w:r>
      <w:r w:rsidR="00DC30D6" w:rsidRPr="00DC30D6">
        <w:rPr>
          <w:rFonts w:ascii="Aptos Light" w:hAnsi="Aptos Light" w:cstheme="majorHAnsi"/>
          <w:color w:val="000000" w:themeColor="text1"/>
          <w:sz w:val="24"/>
          <w:szCs w:val="24"/>
        </w:rPr>
        <w:t xml:space="preserve"> (</w:t>
      </w:r>
      <w:r w:rsidR="00DC30D6" w:rsidRPr="00234113">
        <w:rPr>
          <w:rFonts w:ascii="Aptos Light" w:hAnsi="Aptos Light" w:cstheme="majorHAnsi"/>
          <w:b/>
          <w:bCs/>
          <w:color w:val="000000" w:themeColor="text1"/>
          <w:sz w:val="24"/>
          <w:szCs w:val="24"/>
        </w:rPr>
        <w:t>Kleinhenz et al., 2021</w:t>
      </w:r>
      <w:r w:rsidR="00DC30D6" w:rsidRPr="00DC30D6">
        <w:rPr>
          <w:rFonts w:ascii="Aptos Light" w:hAnsi="Aptos Light" w:cstheme="majorHAnsi"/>
          <w:color w:val="000000" w:themeColor="text1"/>
          <w:sz w:val="24"/>
          <w:szCs w:val="24"/>
        </w:rPr>
        <w:t>).</w:t>
      </w:r>
    </w:p>
    <w:p w14:paraId="533872E5" w14:textId="77777777" w:rsidR="00027597" w:rsidRDefault="00027597" w:rsidP="00CD4742">
      <w:pPr>
        <w:spacing w:after="0" w:line="480" w:lineRule="auto"/>
        <w:rPr>
          <w:rFonts w:ascii="Aptos Light" w:hAnsi="Aptos Light" w:cstheme="majorHAnsi"/>
          <w:color w:val="000000" w:themeColor="text1"/>
          <w:sz w:val="24"/>
          <w:szCs w:val="24"/>
        </w:rPr>
      </w:pPr>
    </w:p>
    <w:p w14:paraId="0DEB8716" w14:textId="02DA671B" w:rsidR="00027597" w:rsidRDefault="009F512D" w:rsidP="00CD4742">
      <w:pPr>
        <w:spacing w:after="0" w:line="480" w:lineRule="auto"/>
        <w:rPr>
          <w:rStyle w:val="SubtleEmphasis"/>
          <w:rFonts w:ascii="Aptos Light" w:hAnsi="Aptos Light" w:cstheme="minorBidi"/>
          <w:b w:val="0"/>
          <w:bCs w:val="0"/>
          <w:color w:val="auto"/>
        </w:rPr>
      </w:pPr>
      <w:r>
        <w:rPr>
          <w:rStyle w:val="SubtleEmphasis"/>
          <w:rFonts w:ascii="Aptos Light" w:hAnsi="Aptos Light" w:cstheme="minorBidi"/>
          <w:b w:val="0"/>
          <w:bCs w:val="0"/>
          <w:color w:val="auto"/>
        </w:rPr>
        <w:t xml:space="preserve">Table 4 presents the results of the interaction model corresponding to Equation (2), which is in direct connection to our research </w:t>
      </w:r>
      <w:r w:rsidR="006479FE">
        <w:rPr>
          <w:rStyle w:val="SubtleEmphasis"/>
          <w:rFonts w:ascii="Aptos Light" w:hAnsi="Aptos Light" w:cstheme="minorBidi"/>
          <w:b w:val="0"/>
          <w:bCs w:val="0"/>
          <w:color w:val="auto"/>
        </w:rPr>
        <w:t xml:space="preserve">hypothesis </w:t>
      </w:r>
      <w:r>
        <w:rPr>
          <w:rStyle w:val="SubtleEmphasis"/>
          <w:rFonts w:ascii="Aptos Light" w:hAnsi="Aptos Light" w:cstheme="minorBidi"/>
          <w:b w:val="0"/>
          <w:bCs w:val="0"/>
          <w:color w:val="auto"/>
        </w:rPr>
        <w:t xml:space="preserve">concerning the </w:t>
      </w:r>
      <w:r w:rsidR="006479FE">
        <w:rPr>
          <w:rStyle w:val="SubtleEmphasis"/>
          <w:rFonts w:ascii="Aptos Light" w:hAnsi="Aptos Light" w:cstheme="minorBidi"/>
          <w:b w:val="0"/>
          <w:bCs w:val="0"/>
          <w:color w:val="auto"/>
        </w:rPr>
        <w:t xml:space="preserve">substitutability, or </w:t>
      </w:r>
      <w:r>
        <w:rPr>
          <w:rStyle w:val="SubtleEmphasis"/>
          <w:rFonts w:ascii="Aptos Light" w:hAnsi="Aptos Light" w:cstheme="minorBidi"/>
          <w:b w:val="0"/>
          <w:bCs w:val="0"/>
          <w:color w:val="auto"/>
        </w:rPr>
        <w:t>complementarity</w:t>
      </w:r>
      <w:r w:rsidR="006479FE">
        <w:rPr>
          <w:rStyle w:val="SubtleEmphasis"/>
          <w:rFonts w:ascii="Aptos Light" w:hAnsi="Aptos Light" w:cstheme="minorBidi"/>
          <w:b w:val="0"/>
          <w:bCs w:val="0"/>
          <w:color w:val="auto"/>
        </w:rPr>
        <w:t>,</w:t>
      </w:r>
      <w:r>
        <w:rPr>
          <w:rStyle w:val="SubtleEmphasis"/>
          <w:rFonts w:ascii="Aptos Light" w:hAnsi="Aptos Light" w:cstheme="minorBidi"/>
          <w:b w:val="0"/>
          <w:bCs w:val="0"/>
          <w:color w:val="auto"/>
        </w:rPr>
        <w:t xml:space="preserve"> between the animal welfare attribute and the pain management attribute. </w:t>
      </w:r>
      <w:r w:rsidR="00522B04">
        <w:rPr>
          <w:rStyle w:val="SubtleEmphasis"/>
          <w:rFonts w:ascii="Aptos Light" w:hAnsi="Aptos Light" w:cstheme="minorBidi"/>
          <w:b w:val="0"/>
          <w:bCs w:val="0"/>
          <w:color w:val="auto"/>
        </w:rPr>
        <w:t xml:space="preserve">The main effects now </w:t>
      </w:r>
      <w:r w:rsidR="00446060">
        <w:rPr>
          <w:rStyle w:val="SubtleEmphasis"/>
          <w:rFonts w:ascii="Aptos Light" w:hAnsi="Aptos Light" w:cstheme="minorBidi"/>
          <w:b w:val="0"/>
          <w:bCs w:val="0"/>
          <w:color w:val="auto"/>
        </w:rPr>
        <w:t>give</w:t>
      </w:r>
      <w:r w:rsidR="00522B04">
        <w:rPr>
          <w:rStyle w:val="SubtleEmphasis"/>
          <w:rFonts w:ascii="Aptos Light" w:hAnsi="Aptos Light" w:cstheme="minorBidi"/>
          <w:b w:val="0"/>
          <w:bCs w:val="0"/>
          <w:color w:val="auto"/>
        </w:rPr>
        <w:t xml:space="preserve"> the WTP for the animal welfare attribute when the pain management attribute is not included, as well as the WTP for the three versions of the pain management attribute when the animal welfare attribute is not included. The interaction effects give the additional WTP for the three combinations of the animal welfare attribute and the pain management attribute.</w:t>
      </w:r>
      <w:r w:rsidR="00446060">
        <w:rPr>
          <w:rStyle w:val="SubtleEmphasis"/>
          <w:rFonts w:ascii="Aptos Light" w:hAnsi="Aptos Light" w:cstheme="minorBidi"/>
          <w:b w:val="0"/>
          <w:bCs w:val="0"/>
          <w:color w:val="auto"/>
        </w:rPr>
        <w:t xml:space="preserve"> Table 5 summarizes the WTP estimates for the two product attributes from the base model and the interaction model.</w:t>
      </w:r>
    </w:p>
    <w:p w14:paraId="7E007588" w14:textId="77777777" w:rsidR="002C66E5" w:rsidRDefault="002C66E5" w:rsidP="00CD4742">
      <w:pPr>
        <w:spacing w:after="0" w:line="480" w:lineRule="auto"/>
        <w:rPr>
          <w:rStyle w:val="SubtleEmphasis"/>
          <w:rFonts w:ascii="Aptos Light" w:hAnsi="Aptos Light" w:cstheme="minorBidi"/>
          <w:b w:val="0"/>
          <w:bCs w:val="0"/>
          <w:color w:val="auto"/>
        </w:rPr>
      </w:pPr>
    </w:p>
    <w:p w14:paraId="34134F97" w14:textId="3FC56B50" w:rsidR="002C66E5" w:rsidRDefault="00943B63" w:rsidP="009B1C6C">
      <w:pPr>
        <w:spacing w:after="0" w:line="480" w:lineRule="auto"/>
        <w:rPr>
          <w:rStyle w:val="SubtleEmphasis"/>
          <w:rFonts w:ascii="Aptos Light" w:hAnsi="Aptos Light" w:cstheme="minorBidi"/>
          <w:b w:val="0"/>
          <w:bCs w:val="0"/>
          <w:color w:val="auto"/>
        </w:rPr>
      </w:pPr>
      <w:r>
        <w:rPr>
          <w:rStyle w:val="SubtleEmphasis"/>
          <w:rFonts w:ascii="Aptos Light" w:hAnsi="Aptos Light" w:cstheme="minorBidi"/>
          <w:b w:val="0"/>
          <w:bCs w:val="0"/>
          <w:color w:val="auto"/>
        </w:rPr>
        <w:t>Overall, t</w:t>
      </w:r>
      <w:r w:rsidR="00E24CFC">
        <w:rPr>
          <w:rStyle w:val="SubtleEmphasis"/>
          <w:rFonts w:ascii="Aptos Light" w:hAnsi="Aptos Light" w:cstheme="minorBidi"/>
          <w:b w:val="0"/>
          <w:bCs w:val="0"/>
          <w:color w:val="auto"/>
        </w:rPr>
        <w:t xml:space="preserve">he interaction model facilitates three key observations. First, </w:t>
      </w:r>
      <w:r w:rsidR="002C66E5">
        <w:rPr>
          <w:rStyle w:val="SubtleEmphasis"/>
          <w:rFonts w:ascii="Aptos Light" w:hAnsi="Aptos Light" w:cstheme="minorBidi"/>
          <w:b w:val="0"/>
          <w:bCs w:val="0"/>
          <w:color w:val="auto"/>
        </w:rPr>
        <w:t xml:space="preserve">the magnitude of the WTP estimates are lower and arguably more </w:t>
      </w:r>
      <w:r w:rsidR="006479FE">
        <w:rPr>
          <w:rStyle w:val="SubtleEmphasis"/>
          <w:rFonts w:ascii="Aptos Light" w:hAnsi="Aptos Light" w:cstheme="minorBidi"/>
          <w:b w:val="0"/>
          <w:bCs w:val="0"/>
          <w:color w:val="auto"/>
        </w:rPr>
        <w:t>plausible</w:t>
      </w:r>
      <w:r w:rsidR="00E24CFC">
        <w:rPr>
          <w:rStyle w:val="SubtleEmphasis"/>
          <w:rFonts w:ascii="Aptos Light" w:hAnsi="Aptos Light" w:cstheme="minorBidi"/>
          <w:b w:val="0"/>
          <w:bCs w:val="0"/>
          <w:color w:val="auto"/>
        </w:rPr>
        <w:t xml:space="preserve"> as compared to the base model</w:t>
      </w:r>
      <w:r w:rsidR="002C66E5">
        <w:rPr>
          <w:rStyle w:val="SubtleEmphasis"/>
          <w:rFonts w:ascii="Aptos Light" w:hAnsi="Aptos Light" w:cstheme="minorBidi"/>
          <w:b w:val="0"/>
          <w:bCs w:val="0"/>
          <w:color w:val="auto"/>
        </w:rPr>
        <w:t>. For example, beef steak consumer WTP for the animal welfare attribute decreased from $19.00/lb in the base model to $5.90/lb in the interaction model. Similarly, the WTP among milk consumers went from $4.76/gallon to $1.85/gallon.</w:t>
      </w:r>
      <w:r w:rsidR="003A3410">
        <w:rPr>
          <w:rStyle w:val="SubtleEmphasis"/>
          <w:rFonts w:ascii="Aptos Light" w:hAnsi="Aptos Light" w:cstheme="minorBidi"/>
          <w:b w:val="0"/>
          <w:bCs w:val="0"/>
          <w:color w:val="auto"/>
        </w:rPr>
        <w:t xml:space="preserve"> Second, w</w:t>
      </w:r>
      <w:r w:rsidR="004F18F6">
        <w:rPr>
          <w:rStyle w:val="SubtleEmphasis"/>
          <w:rFonts w:ascii="Aptos Light" w:hAnsi="Aptos Light" w:cstheme="minorBidi"/>
          <w:b w:val="0"/>
          <w:bCs w:val="0"/>
          <w:color w:val="auto"/>
        </w:rPr>
        <w:t>ith respect to</w:t>
      </w:r>
      <w:r w:rsidR="002C66E5">
        <w:rPr>
          <w:rStyle w:val="SubtleEmphasis"/>
          <w:rFonts w:ascii="Aptos Light" w:hAnsi="Aptos Light" w:cstheme="minorBidi"/>
          <w:b w:val="0"/>
          <w:bCs w:val="0"/>
          <w:color w:val="auto"/>
        </w:rPr>
        <w:t xml:space="preserve"> our research question, we observe a positive and significant WTP for the three interaction effects, which is indicative of complementarity between the animal welfare attribute and the pain management attribute. As such, the price premium for one product attribute is magnified by the presence of the other product attribute</w:t>
      </w:r>
      <w:r w:rsidR="002C66E5" w:rsidRPr="009B1C6C">
        <w:rPr>
          <w:rStyle w:val="SubtleEmphasis"/>
          <w:rFonts w:ascii="Aptos Light" w:hAnsi="Aptos Light" w:cstheme="minorBidi"/>
          <w:b w:val="0"/>
          <w:bCs w:val="0"/>
          <w:color w:val="auto"/>
        </w:rPr>
        <w:t>.</w:t>
      </w:r>
      <w:r w:rsidR="0061457A" w:rsidRPr="009B1C6C">
        <w:rPr>
          <w:rStyle w:val="SubtleEmphasis"/>
          <w:rFonts w:ascii="Aptos Light" w:hAnsi="Aptos Light" w:cstheme="minorBidi"/>
          <w:b w:val="0"/>
          <w:bCs w:val="0"/>
          <w:color w:val="auto"/>
        </w:rPr>
        <w:t xml:space="preserve"> </w:t>
      </w:r>
      <w:r w:rsidR="009B1C6C" w:rsidRPr="009B1C6C">
        <w:rPr>
          <w:rStyle w:val="SubtleEmphasis"/>
          <w:rFonts w:ascii="Aptos Light" w:hAnsi="Aptos Light" w:cstheme="minorBidi"/>
          <w:b w:val="0"/>
          <w:bCs w:val="0"/>
          <w:color w:val="auto"/>
        </w:rPr>
        <w:t>Therefore, t</w:t>
      </w:r>
      <w:r w:rsidR="006479FE" w:rsidRPr="009B1C6C">
        <w:rPr>
          <w:rStyle w:val="SubtleEmphasis"/>
          <w:rFonts w:ascii="Aptos Light" w:hAnsi="Aptos Light" w:cstheme="minorBidi"/>
          <w:b w:val="0"/>
          <w:bCs w:val="0"/>
          <w:color w:val="auto"/>
        </w:rPr>
        <w:t xml:space="preserve">he results of our analysis reject the </w:t>
      </w:r>
      <w:r w:rsidR="006479FE" w:rsidRPr="009B1C6C">
        <w:rPr>
          <w:rStyle w:val="SubtleEmphasis"/>
          <w:rFonts w:ascii="Aptos Light" w:hAnsi="Aptos Light" w:cstheme="minorBidi"/>
          <w:b w:val="0"/>
          <w:bCs w:val="0"/>
          <w:color w:val="auto"/>
        </w:rPr>
        <w:lastRenderedPageBreak/>
        <w:t>null hypothesis of</w:t>
      </w:r>
      <w:r w:rsidR="009B1C6C" w:rsidRPr="009B1C6C">
        <w:rPr>
          <w:rStyle w:val="SubtleEmphasis"/>
          <w:rFonts w:ascii="Aptos Light" w:hAnsi="Aptos Light" w:cstheme="minorBidi"/>
          <w:b w:val="0"/>
          <w:bCs w:val="0"/>
          <w:color w:val="auto"/>
        </w:rPr>
        <w:t xml:space="preserve"> the</w:t>
      </w:r>
      <w:r w:rsidR="006479FE" w:rsidRPr="009B1C6C">
        <w:rPr>
          <w:rStyle w:val="SubtleEmphasis"/>
          <w:rFonts w:ascii="Aptos Light" w:hAnsi="Aptos Light" w:cstheme="minorBidi"/>
          <w:b w:val="0"/>
          <w:bCs w:val="0"/>
          <w:color w:val="auto"/>
        </w:rPr>
        <w:t xml:space="preserve"> pain management </w:t>
      </w:r>
      <w:r w:rsidR="009B1C6C" w:rsidRPr="009B1C6C">
        <w:rPr>
          <w:rStyle w:val="SubtleEmphasis"/>
          <w:rFonts w:ascii="Aptos Light" w:hAnsi="Aptos Light" w:cstheme="minorBidi"/>
          <w:b w:val="0"/>
          <w:bCs w:val="0"/>
          <w:color w:val="auto"/>
        </w:rPr>
        <w:t>attribute</w:t>
      </w:r>
      <w:r w:rsidR="006479FE" w:rsidRPr="009B1C6C">
        <w:rPr>
          <w:rStyle w:val="SubtleEmphasis"/>
          <w:rFonts w:ascii="Aptos Light" w:hAnsi="Aptos Light" w:cstheme="minorBidi"/>
          <w:b w:val="0"/>
          <w:bCs w:val="0"/>
          <w:color w:val="auto"/>
        </w:rPr>
        <w:t xml:space="preserve"> and </w:t>
      </w:r>
      <w:r w:rsidR="009B1C6C" w:rsidRPr="009B1C6C">
        <w:rPr>
          <w:rStyle w:val="SubtleEmphasis"/>
          <w:rFonts w:ascii="Aptos Light" w:hAnsi="Aptos Light" w:cstheme="minorBidi"/>
          <w:b w:val="0"/>
          <w:bCs w:val="0"/>
          <w:color w:val="auto"/>
        </w:rPr>
        <w:t xml:space="preserve">the </w:t>
      </w:r>
      <w:r w:rsidR="006479FE" w:rsidRPr="009B1C6C">
        <w:rPr>
          <w:rStyle w:val="SubtleEmphasis"/>
          <w:rFonts w:ascii="Aptos Light" w:hAnsi="Aptos Light" w:cstheme="minorBidi"/>
          <w:b w:val="0"/>
          <w:bCs w:val="0"/>
          <w:color w:val="auto"/>
        </w:rPr>
        <w:t xml:space="preserve">animal welfare </w:t>
      </w:r>
      <w:r w:rsidR="009B1C6C" w:rsidRPr="009B1C6C">
        <w:rPr>
          <w:rStyle w:val="SubtleEmphasis"/>
          <w:rFonts w:ascii="Aptos Light" w:hAnsi="Aptos Light" w:cstheme="minorBidi"/>
          <w:b w:val="0"/>
          <w:bCs w:val="0"/>
          <w:color w:val="auto"/>
        </w:rPr>
        <w:t>attribute</w:t>
      </w:r>
      <w:r w:rsidR="006479FE" w:rsidRPr="009B1C6C">
        <w:rPr>
          <w:rStyle w:val="SubtleEmphasis"/>
          <w:rFonts w:ascii="Aptos Light" w:hAnsi="Aptos Light" w:cstheme="minorBidi"/>
          <w:b w:val="0"/>
          <w:bCs w:val="0"/>
          <w:color w:val="auto"/>
        </w:rPr>
        <w:t xml:space="preserve"> as substitutes and supports the alternative hypothesis </w:t>
      </w:r>
      <w:r w:rsidR="009B1C6C" w:rsidRPr="009B1C6C">
        <w:rPr>
          <w:rStyle w:val="SubtleEmphasis"/>
          <w:rFonts w:ascii="Aptos Light" w:hAnsi="Aptos Light" w:cstheme="minorBidi"/>
          <w:b w:val="0"/>
          <w:bCs w:val="0"/>
          <w:color w:val="auto"/>
        </w:rPr>
        <w:t>of</w:t>
      </w:r>
      <w:r w:rsidR="006479FE" w:rsidRPr="009B1C6C">
        <w:rPr>
          <w:rStyle w:val="SubtleEmphasis"/>
          <w:rFonts w:ascii="Aptos Light" w:hAnsi="Aptos Light" w:cstheme="minorBidi"/>
          <w:b w:val="0"/>
          <w:bCs w:val="0"/>
          <w:color w:val="auto"/>
        </w:rPr>
        <w:t xml:space="preserve"> the pain management </w:t>
      </w:r>
      <w:r w:rsidR="009B1C6C" w:rsidRPr="009B1C6C">
        <w:rPr>
          <w:rStyle w:val="SubtleEmphasis"/>
          <w:rFonts w:ascii="Aptos Light" w:hAnsi="Aptos Light" w:cstheme="minorBidi"/>
          <w:b w:val="0"/>
          <w:bCs w:val="0"/>
          <w:color w:val="auto"/>
        </w:rPr>
        <w:t>attribure</w:t>
      </w:r>
      <w:r w:rsidR="006479FE" w:rsidRPr="009B1C6C">
        <w:rPr>
          <w:rStyle w:val="SubtleEmphasis"/>
          <w:rFonts w:ascii="Aptos Light" w:hAnsi="Aptos Light" w:cstheme="minorBidi"/>
          <w:b w:val="0"/>
          <w:bCs w:val="0"/>
          <w:color w:val="auto"/>
        </w:rPr>
        <w:t xml:space="preserve"> </w:t>
      </w:r>
      <w:r w:rsidR="009B1C6C" w:rsidRPr="009B1C6C">
        <w:rPr>
          <w:rStyle w:val="SubtleEmphasis"/>
          <w:rFonts w:ascii="Aptos Light" w:hAnsi="Aptos Light" w:cstheme="minorBidi"/>
          <w:b w:val="0"/>
          <w:bCs w:val="0"/>
          <w:color w:val="auto"/>
        </w:rPr>
        <w:t>and</w:t>
      </w:r>
      <w:r w:rsidR="006479FE" w:rsidRPr="009B1C6C">
        <w:rPr>
          <w:rStyle w:val="SubtleEmphasis"/>
          <w:rFonts w:ascii="Aptos Light" w:hAnsi="Aptos Light" w:cstheme="minorBidi"/>
          <w:b w:val="0"/>
          <w:bCs w:val="0"/>
          <w:color w:val="auto"/>
        </w:rPr>
        <w:t xml:space="preserve"> the animal welfare attribute</w:t>
      </w:r>
      <w:r w:rsidR="009B1C6C" w:rsidRPr="009B1C6C">
        <w:rPr>
          <w:rStyle w:val="SubtleEmphasis"/>
          <w:rFonts w:ascii="Aptos Light" w:hAnsi="Aptos Light" w:cstheme="minorBidi"/>
          <w:b w:val="0"/>
          <w:bCs w:val="0"/>
          <w:color w:val="auto"/>
        </w:rPr>
        <w:t xml:space="preserve"> as complements. </w:t>
      </w:r>
      <w:r w:rsidR="0061457A" w:rsidRPr="009B1C6C">
        <w:rPr>
          <w:rStyle w:val="SubtleEmphasis"/>
          <w:rFonts w:ascii="Aptos Light" w:hAnsi="Aptos Light" w:cstheme="minorBidi"/>
          <w:b w:val="0"/>
          <w:bCs w:val="0"/>
          <w:color w:val="auto"/>
        </w:rPr>
        <w:t>Together</w:t>
      </w:r>
      <w:r w:rsidR="0061457A">
        <w:rPr>
          <w:rStyle w:val="SubtleEmphasis"/>
          <w:rFonts w:ascii="Aptos Light" w:hAnsi="Aptos Light" w:cstheme="minorBidi"/>
          <w:b w:val="0"/>
          <w:bCs w:val="0"/>
          <w:color w:val="auto"/>
        </w:rPr>
        <w:t>, the animal welfare attribute and the pain management attribute capture price premiums of $16.70/lb without certification, $22.97/lb with private certification, and $23.59/lb with USDA certification with respect to the beef steak product. For the milk product, the price premiums are $</w:t>
      </w:r>
      <w:r w:rsidR="00E24CFC">
        <w:rPr>
          <w:rStyle w:val="SubtleEmphasis"/>
          <w:rFonts w:ascii="Aptos Light" w:hAnsi="Aptos Light" w:cstheme="minorBidi"/>
          <w:b w:val="0"/>
          <w:bCs w:val="0"/>
          <w:color w:val="auto"/>
        </w:rPr>
        <w:t>6.02</w:t>
      </w:r>
      <w:r w:rsidR="0061457A">
        <w:rPr>
          <w:rStyle w:val="SubtleEmphasis"/>
          <w:rFonts w:ascii="Aptos Light" w:hAnsi="Aptos Light" w:cstheme="minorBidi"/>
          <w:b w:val="0"/>
          <w:bCs w:val="0"/>
          <w:color w:val="auto"/>
        </w:rPr>
        <w:t>/gallon, $</w:t>
      </w:r>
      <w:r w:rsidR="00E24CFC">
        <w:rPr>
          <w:rStyle w:val="SubtleEmphasis"/>
          <w:rFonts w:ascii="Aptos Light" w:hAnsi="Aptos Light" w:cstheme="minorBidi"/>
          <w:b w:val="0"/>
          <w:bCs w:val="0"/>
          <w:color w:val="auto"/>
        </w:rPr>
        <w:t>7.43</w:t>
      </w:r>
      <w:r w:rsidR="0061457A">
        <w:rPr>
          <w:rStyle w:val="SubtleEmphasis"/>
          <w:rFonts w:ascii="Aptos Light" w:hAnsi="Aptos Light" w:cstheme="minorBidi"/>
          <w:b w:val="0"/>
          <w:bCs w:val="0"/>
          <w:color w:val="auto"/>
        </w:rPr>
        <w:t>/gallon, and $</w:t>
      </w:r>
      <w:r w:rsidR="00E24CFC">
        <w:rPr>
          <w:rStyle w:val="SubtleEmphasis"/>
          <w:rFonts w:ascii="Aptos Light" w:hAnsi="Aptos Light" w:cstheme="minorBidi"/>
          <w:b w:val="0"/>
          <w:bCs w:val="0"/>
          <w:color w:val="auto"/>
        </w:rPr>
        <w:t>7.60</w:t>
      </w:r>
      <w:r w:rsidR="0061457A">
        <w:rPr>
          <w:rStyle w:val="SubtleEmphasis"/>
          <w:rFonts w:ascii="Aptos Light" w:hAnsi="Aptos Light" w:cstheme="minorBidi"/>
          <w:b w:val="0"/>
          <w:bCs w:val="0"/>
          <w:color w:val="auto"/>
        </w:rPr>
        <w:t xml:space="preserve">/gallon, respectively. </w:t>
      </w:r>
      <w:r w:rsidR="003A3410">
        <w:rPr>
          <w:rStyle w:val="SubtleEmphasis"/>
          <w:rFonts w:ascii="Aptos Light" w:hAnsi="Aptos Light" w:cstheme="minorBidi"/>
          <w:b w:val="0"/>
          <w:bCs w:val="0"/>
          <w:color w:val="auto"/>
        </w:rPr>
        <w:t>Third,</w:t>
      </w:r>
      <w:r w:rsidR="0061457A">
        <w:rPr>
          <w:rStyle w:val="SubtleEmphasis"/>
          <w:rFonts w:ascii="Aptos Light" w:hAnsi="Aptos Light" w:cstheme="minorBidi"/>
          <w:b w:val="0"/>
          <w:bCs w:val="0"/>
          <w:color w:val="auto"/>
        </w:rPr>
        <w:t xml:space="preserve"> the</w:t>
      </w:r>
      <w:r w:rsidR="003A3410">
        <w:rPr>
          <w:rStyle w:val="SubtleEmphasis"/>
          <w:rFonts w:ascii="Aptos Light" w:hAnsi="Aptos Light" w:cstheme="minorBidi"/>
          <w:b w:val="0"/>
          <w:bCs w:val="0"/>
          <w:color w:val="auto"/>
        </w:rPr>
        <w:t xml:space="preserve"> importance of the</w:t>
      </w:r>
      <w:r w:rsidR="0061457A">
        <w:rPr>
          <w:rStyle w:val="SubtleEmphasis"/>
          <w:rFonts w:ascii="Aptos Light" w:hAnsi="Aptos Light" w:cstheme="minorBidi"/>
          <w:b w:val="0"/>
          <w:bCs w:val="0"/>
          <w:color w:val="auto"/>
        </w:rPr>
        <w:t xml:space="preserve"> certification body behind the pain management attribute</w:t>
      </w:r>
      <w:r w:rsidR="003A3410">
        <w:rPr>
          <w:rStyle w:val="SubtleEmphasis"/>
          <w:rFonts w:ascii="Aptos Light" w:hAnsi="Aptos Light" w:cstheme="minorBidi"/>
          <w:b w:val="0"/>
          <w:bCs w:val="0"/>
          <w:color w:val="auto"/>
        </w:rPr>
        <w:t xml:space="preserve"> is further enhanced</w:t>
      </w:r>
      <w:r w:rsidR="0061457A">
        <w:rPr>
          <w:rStyle w:val="SubtleEmphasis"/>
          <w:rFonts w:ascii="Aptos Light" w:hAnsi="Aptos Light" w:cstheme="minorBidi"/>
          <w:b w:val="0"/>
          <w:bCs w:val="0"/>
          <w:color w:val="auto"/>
        </w:rPr>
        <w:t xml:space="preserve">. For both beef steak and milk products, </w:t>
      </w:r>
      <w:r w:rsidR="00E24CFC">
        <w:rPr>
          <w:rStyle w:val="SubtleEmphasis"/>
          <w:rFonts w:ascii="Aptos Light" w:hAnsi="Aptos Light" w:cstheme="minorBidi"/>
          <w:b w:val="0"/>
          <w:bCs w:val="0"/>
          <w:color w:val="auto"/>
        </w:rPr>
        <w:t xml:space="preserve">all three versions of </w:t>
      </w:r>
      <w:r w:rsidR="0061457A">
        <w:rPr>
          <w:rStyle w:val="SubtleEmphasis"/>
          <w:rFonts w:ascii="Aptos Light" w:hAnsi="Aptos Light" w:cstheme="minorBidi"/>
          <w:b w:val="0"/>
          <w:bCs w:val="0"/>
          <w:color w:val="auto"/>
        </w:rPr>
        <w:t xml:space="preserve">the </w:t>
      </w:r>
      <w:r w:rsidR="00E24CFC">
        <w:rPr>
          <w:rStyle w:val="SubtleEmphasis"/>
          <w:rFonts w:ascii="Aptos Light" w:hAnsi="Aptos Light" w:cstheme="minorBidi"/>
          <w:b w:val="0"/>
          <w:bCs w:val="0"/>
          <w:color w:val="auto"/>
        </w:rPr>
        <w:t>pain management attribute have a positive WTP</w:t>
      </w:r>
      <w:r w:rsidR="003A3410">
        <w:rPr>
          <w:rStyle w:val="SubtleEmphasis"/>
          <w:rFonts w:ascii="Aptos Light" w:hAnsi="Aptos Light" w:cstheme="minorBidi"/>
          <w:b w:val="0"/>
          <w:bCs w:val="0"/>
          <w:color w:val="auto"/>
        </w:rPr>
        <w:t xml:space="preserve"> in isolation (i.e. without the animal welfare attribute)</w:t>
      </w:r>
      <w:r w:rsidR="00E24CFC">
        <w:rPr>
          <w:rStyle w:val="SubtleEmphasis"/>
          <w:rFonts w:ascii="Aptos Light" w:hAnsi="Aptos Light" w:cstheme="minorBidi"/>
          <w:b w:val="0"/>
          <w:bCs w:val="0"/>
          <w:color w:val="auto"/>
        </w:rPr>
        <w:t xml:space="preserve">. Unlike before, however, the differences between private certification (beef steak: WTP = $6.86/lb; milk: WTP = $2.51/gallon) and USDA certification (beef steak: WTP = $9.27/lb; milk: WTP = $3.09/gallon) are statistically significant (beef steak: </w:t>
      </w:r>
      <w:r w:rsidR="00E24CFC" w:rsidRPr="00E24CFC">
        <w:rPr>
          <w:rStyle w:val="SubtleEmphasis"/>
          <w:rFonts w:ascii="Aptos Light" w:hAnsi="Aptos Light" w:cstheme="minorBidi"/>
          <w:b w:val="0"/>
          <w:bCs w:val="0"/>
          <w:i/>
          <w:iCs/>
          <w:color w:val="auto"/>
        </w:rPr>
        <w:t>p = 0.000</w:t>
      </w:r>
      <w:r w:rsidR="00E24CFC">
        <w:rPr>
          <w:rStyle w:val="SubtleEmphasis"/>
          <w:rFonts w:ascii="Aptos Light" w:hAnsi="Aptos Light" w:cstheme="minorBidi"/>
          <w:b w:val="0"/>
          <w:bCs w:val="0"/>
          <w:color w:val="auto"/>
        </w:rPr>
        <w:t xml:space="preserve">; milk: </w:t>
      </w:r>
      <w:r w:rsidR="00E24CFC" w:rsidRPr="00E24CFC">
        <w:rPr>
          <w:rStyle w:val="SubtleEmphasis"/>
          <w:rFonts w:ascii="Aptos Light" w:hAnsi="Aptos Light" w:cstheme="minorBidi"/>
          <w:b w:val="0"/>
          <w:bCs w:val="0"/>
          <w:i/>
          <w:iCs/>
          <w:color w:val="auto"/>
        </w:rPr>
        <w:t>p = 0.000</w:t>
      </w:r>
      <w:r w:rsidR="00E24CFC">
        <w:rPr>
          <w:rStyle w:val="SubtleEmphasis"/>
          <w:rFonts w:ascii="Aptos Light" w:hAnsi="Aptos Light" w:cstheme="minorBidi"/>
          <w:b w:val="0"/>
          <w:bCs w:val="0"/>
          <w:color w:val="auto"/>
        </w:rPr>
        <w:t>).</w:t>
      </w:r>
      <w:r w:rsidR="003A3410">
        <w:rPr>
          <w:rStyle w:val="SubtleEmphasis"/>
          <w:rFonts w:ascii="Aptos Light" w:hAnsi="Aptos Light" w:cstheme="minorBidi"/>
          <w:b w:val="0"/>
          <w:bCs w:val="0"/>
          <w:color w:val="auto"/>
        </w:rPr>
        <w:t xml:space="preserve"> The significant differences then vanish when the pain management attribute is combined with the animal welfare attribute, which suggests the private certification of the pain management attribute has more complementarity with the animal welfare attribute than the USDA certification.</w:t>
      </w:r>
    </w:p>
    <w:p w14:paraId="30A5D12A" w14:textId="77777777" w:rsidR="003A3410" w:rsidRDefault="003A3410" w:rsidP="00CD4742">
      <w:pPr>
        <w:spacing w:after="0" w:line="480" w:lineRule="auto"/>
        <w:rPr>
          <w:rStyle w:val="SubtleEmphasis"/>
          <w:rFonts w:ascii="Aptos Light" w:hAnsi="Aptos Light" w:cstheme="minorBidi"/>
          <w:b w:val="0"/>
          <w:bCs w:val="0"/>
          <w:color w:val="auto"/>
        </w:rPr>
      </w:pPr>
    </w:p>
    <w:p w14:paraId="50F08992" w14:textId="5C5F1CE1" w:rsidR="003A3410" w:rsidRPr="003A3410" w:rsidRDefault="003A3410" w:rsidP="00CD4742">
      <w:pPr>
        <w:spacing w:after="0" w:line="480" w:lineRule="auto"/>
        <w:rPr>
          <w:rStyle w:val="SubtleEmphasis"/>
          <w:rFonts w:ascii="Aptos Light" w:hAnsi="Aptos Light" w:cstheme="minorBidi"/>
          <w:color w:val="auto"/>
        </w:rPr>
      </w:pPr>
      <w:r w:rsidRPr="7AC779F1">
        <w:rPr>
          <w:rStyle w:val="SubtleEmphasis"/>
          <w:rFonts w:ascii="Aptos Light" w:hAnsi="Aptos Light" w:cstheme="minorBidi"/>
          <w:color w:val="auto"/>
        </w:rPr>
        <w:t>Discussion and Conclusion</w:t>
      </w:r>
    </w:p>
    <w:p w14:paraId="1E2C85B4" w14:textId="77777777" w:rsidR="009B1C6C" w:rsidRDefault="009B1C6C" w:rsidP="009B1C6C">
      <w:pPr>
        <w:spacing w:after="0" w:line="480" w:lineRule="auto"/>
        <w:rPr>
          <w:rFonts w:ascii="Aptos Light" w:hAnsi="Aptos Light"/>
          <w:sz w:val="24"/>
          <w:szCs w:val="24"/>
        </w:rPr>
      </w:pPr>
    </w:p>
    <w:p w14:paraId="1DB72EFA" w14:textId="572226AF" w:rsidR="006479FE" w:rsidRPr="009B1C6C" w:rsidRDefault="65DF5886" w:rsidP="009B1C6C">
      <w:pPr>
        <w:spacing w:after="0" w:line="480" w:lineRule="auto"/>
        <w:rPr>
          <w:rStyle w:val="SubtleEmphasis"/>
          <w:rFonts w:ascii="Aptos Light" w:hAnsi="Aptos Light" w:cstheme="minorBidi"/>
          <w:b w:val="0"/>
          <w:bCs w:val="0"/>
          <w:color w:val="auto"/>
        </w:rPr>
      </w:pPr>
      <w:r w:rsidRPr="75723247">
        <w:rPr>
          <w:rFonts w:ascii="Aptos Light" w:hAnsi="Aptos Light"/>
          <w:sz w:val="24"/>
          <w:szCs w:val="24"/>
        </w:rPr>
        <w:t xml:space="preserve">We address the gap in the literature with an empirical study testing the level of </w:t>
      </w:r>
      <w:r w:rsidR="006479FE">
        <w:rPr>
          <w:rFonts w:ascii="Aptos Light" w:hAnsi="Aptos Light"/>
          <w:sz w:val="24"/>
          <w:szCs w:val="24"/>
        </w:rPr>
        <w:t xml:space="preserve">substitutability and </w:t>
      </w:r>
      <w:r w:rsidRPr="75723247">
        <w:rPr>
          <w:rFonts w:ascii="Aptos Light" w:hAnsi="Aptos Light"/>
          <w:sz w:val="24"/>
          <w:szCs w:val="24"/>
        </w:rPr>
        <w:t>complementar</w:t>
      </w:r>
      <w:r w:rsidR="005A7EA0">
        <w:rPr>
          <w:rFonts w:ascii="Aptos Light" w:hAnsi="Aptos Light"/>
          <w:sz w:val="24"/>
          <w:szCs w:val="24"/>
        </w:rPr>
        <w:t>it</w:t>
      </w:r>
      <w:r w:rsidRPr="75723247">
        <w:rPr>
          <w:rFonts w:ascii="Aptos Light" w:hAnsi="Aptos Light"/>
          <w:sz w:val="24"/>
          <w:szCs w:val="24"/>
        </w:rPr>
        <w:t>y betwee</w:t>
      </w:r>
      <w:r w:rsidR="0B622CEF" w:rsidRPr="75723247">
        <w:rPr>
          <w:rFonts w:ascii="Aptos Light" w:hAnsi="Aptos Light"/>
          <w:sz w:val="24"/>
          <w:szCs w:val="24"/>
        </w:rPr>
        <w:t>n</w:t>
      </w:r>
      <w:r w:rsidRPr="75723247">
        <w:rPr>
          <w:rFonts w:ascii="Aptos Light" w:hAnsi="Aptos Light"/>
          <w:sz w:val="24"/>
          <w:szCs w:val="24"/>
        </w:rPr>
        <w:t xml:space="preserve"> animal welfare and pain management attributes. According to WTP-space mixed logit model estimates, the WTP for the Animal Welfare Certified label from </w:t>
      </w:r>
      <w:r w:rsidRPr="75723247">
        <w:rPr>
          <w:rFonts w:ascii="Aptos Light" w:hAnsi="Aptos Light"/>
          <w:sz w:val="24"/>
          <w:szCs w:val="24"/>
        </w:rPr>
        <w:lastRenderedPageBreak/>
        <w:t xml:space="preserve">A Greener World is $5.90/lb for beef steak and $1.85/gallon for milk. Without the Animal Welfare Certified label, the WTP for the pain management label is $3.23/lb ($1.74/gallon) when uncertified, $6.86 ($2.51/gallon) with private certification, and $9.27/lb ($3.09/gallon) with USDA certification for beef steak and milk, respectively. The interaction effects indicate complementarity between the animal welfare attribute and the pain management attribute. The additional WTP for the Animal Welfare Certified label is $7.57/lb ($2.43/gallon) when the pain management attribute is uncertified, $10.21 ($3.07/gallon) with private certification, and $8.42/lb ($2.66/gallon) with USDA certification for beef steak and milk, respectively. </w:t>
      </w:r>
      <w:r w:rsidR="006479FE">
        <w:rPr>
          <w:rFonts w:ascii="Aptos Light" w:hAnsi="Aptos Light"/>
          <w:sz w:val="24"/>
          <w:szCs w:val="24"/>
        </w:rPr>
        <w:t xml:space="preserve">Thus, </w:t>
      </w:r>
      <w:r w:rsidR="00F709AD">
        <w:rPr>
          <w:rStyle w:val="SubtleEmphasis"/>
          <w:rFonts w:ascii="Aptos Light" w:hAnsi="Aptos Light" w:cstheme="minorBidi"/>
          <w:b w:val="0"/>
          <w:bCs w:val="0"/>
          <w:color w:val="auto"/>
        </w:rPr>
        <w:t>it is possible to use the animal welfare attribute and the pain management attribute in tandem</w:t>
      </w:r>
      <w:r w:rsidR="006479FE" w:rsidRPr="009B1C6C">
        <w:rPr>
          <w:rStyle w:val="SubtleEmphasis"/>
          <w:rFonts w:ascii="Aptos Light" w:hAnsi="Aptos Light" w:cstheme="minorBidi"/>
          <w:b w:val="0"/>
          <w:bCs w:val="0"/>
          <w:color w:val="auto"/>
        </w:rPr>
        <w:t>.</w:t>
      </w:r>
      <w:r w:rsidR="006479FE">
        <w:rPr>
          <w:rStyle w:val="SubtleEmphasis"/>
          <w:rFonts w:ascii="Aptos Light" w:hAnsi="Aptos Light" w:cstheme="minorBidi"/>
          <w:b w:val="0"/>
          <w:bCs w:val="0"/>
          <w:color w:val="auto"/>
        </w:rPr>
        <w:t xml:space="preserve"> </w:t>
      </w:r>
      <w:r w:rsidR="006479FE" w:rsidRPr="75723247">
        <w:rPr>
          <w:rFonts w:ascii="Aptos Light" w:hAnsi="Aptos Light"/>
          <w:sz w:val="24"/>
          <w:szCs w:val="24"/>
        </w:rPr>
        <w:t>Our findings have several implications for practitioners and policymakers</w:t>
      </w:r>
      <w:r w:rsidR="005A7EA0">
        <w:rPr>
          <w:rFonts w:ascii="Aptos Light" w:hAnsi="Aptos Light"/>
          <w:sz w:val="24"/>
          <w:szCs w:val="24"/>
        </w:rPr>
        <w:t>.</w:t>
      </w:r>
    </w:p>
    <w:p w14:paraId="6B35D18D" w14:textId="77777777" w:rsidR="00990E49" w:rsidRDefault="00990E49" w:rsidP="0297B4C0">
      <w:pPr>
        <w:spacing w:after="0" w:line="480" w:lineRule="auto"/>
        <w:rPr>
          <w:rFonts w:ascii="Aptos Light" w:hAnsi="Aptos Light"/>
          <w:sz w:val="24"/>
          <w:szCs w:val="24"/>
        </w:rPr>
      </w:pPr>
    </w:p>
    <w:p w14:paraId="0D7B88AA" w14:textId="230A87D1" w:rsidR="06A23A47" w:rsidRDefault="06A23A47" w:rsidP="0297B4C0">
      <w:pPr>
        <w:spacing w:after="0" w:line="480" w:lineRule="auto"/>
        <w:rPr>
          <w:rFonts w:ascii="Aptos Light" w:hAnsi="Aptos Light"/>
          <w:sz w:val="24"/>
          <w:szCs w:val="24"/>
        </w:rPr>
      </w:pPr>
      <w:r w:rsidRPr="0297B4C0">
        <w:rPr>
          <w:rFonts w:ascii="Aptos Light" w:hAnsi="Aptos Light"/>
          <w:sz w:val="24"/>
          <w:szCs w:val="24"/>
        </w:rPr>
        <w:t xml:space="preserve">At present no </w:t>
      </w:r>
      <w:r w:rsidR="006479FE">
        <w:rPr>
          <w:rFonts w:ascii="Aptos Light" w:hAnsi="Aptos Light"/>
          <w:sz w:val="24"/>
          <w:szCs w:val="24"/>
        </w:rPr>
        <w:t xml:space="preserve">pain management </w:t>
      </w:r>
      <w:r w:rsidRPr="0297B4C0">
        <w:rPr>
          <w:rFonts w:ascii="Aptos Light" w:hAnsi="Aptos Light"/>
          <w:sz w:val="24"/>
          <w:szCs w:val="24"/>
        </w:rPr>
        <w:t>drug has U.S. F</w:t>
      </w:r>
      <w:r w:rsidR="006479FE">
        <w:rPr>
          <w:rFonts w:ascii="Aptos Light" w:hAnsi="Aptos Light"/>
          <w:sz w:val="24"/>
          <w:szCs w:val="24"/>
        </w:rPr>
        <w:t>ood and Drug A</w:t>
      </w:r>
      <w:r w:rsidR="00430985">
        <w:rPr>
          <w:rFonts w:ascii="Aptos Light" w:hAnsi="Aptos Light"/>
          <w:sz w:val="24"/>
          <w:szCs w:val="24"/>
        </w:rPr>
        <w:t>dministration</w:t>
      </w:r>
      <w:r w:rsidR="00F709AD">
        <w:rPr>
          <w:rFonts w:ascii="Aptos Light" w:hAnsi="Aptos Light"/>
          <w:sz w:val="24"/>
          <w:szCs w:val="24"/>
        </w:rPr>
        <w:t xml:space="preserve"> and </w:t>
      </w:r>
      <w:r w:rsidR="00430985">
        <w:rPr>
          <w:rFonts w:ascii="Aptos Light" w:hAnsi="Aptos Light"/>
          <w:sz w:val="24"/>
          <w:szCs w:val="24"/>
        </w:rPr>
        <w:t>Center for Veterinary Medicine</w:t>
      </w:r>
      <w:r w:rsidR="00F709AD">
        <w:rPr>
          <w:rFonts w:ascii="Aptos Light" w:hAnsi="Aptos Light"/>
          <w:sz w:val="24"/>
          <w:szCs w:val="24"/>
        </w:rPr>
        <w:t xml:space="preserve"> </w:t>
      </w:r>
      <w:r w:rsidRPr="0297B4C0">
        <w:rPr>
          <w:rFonts w:ascii="Aptos Light" w:hAnsi="Aptos Light"/>
          <w:sz w:val="24"/>
          <w:szCs w:val="24"/>
        </w:rPr>
        <w:t xml:space="preserve">approval to be used on animals for food production. Some </w:t>
      </w:r>
      <w:r w:rsidR="2E456884" w:rsidRPr="0297B4C0">
        <w:rPr>
          <w:rFonts w:ascii="Aptos Light" w:hAnsi="Aptos Light"/>
          <w:sz w:val="24"/>
          <w:szCs w:val="24"/>
        </w:rPr>
        <w:t xml:space="preserve">human pain management drugs have restricted use for animal pain management. The </w:t>
      </w:r>
      <w:r w:rsidR="627575B1" w:rsidRPr="0297B4C0">
        <w:rPr>
          <w:rFonts w:ascii="Aptos Light" w:hAnsi="Aptos Light"/>
          <w:sz w:val="24"/>
          <w:szCs w:val="24"/>
        </w:rPr>
        <w:t>restriction require</w:t>
      </w:r>
      <w:r w:rsidR="00990E49">
        <w:rPr>
          <w:rFonts w:ascii="Aptos Light" w:hAnsi="Aptos Light"/>
          <w:sz w:val="24"/>
          <w:szCs w:val="24"/>
        </w:rPr>
        <w:t>s</w:t>
      </w:r>
      <w:r w:rsidR="627575B1" w:rsidRPr="0297B4C0">
        <w:rPr>
          <w:rFonts w:ascii="Aptos Light" w:hAnsi="Aptos Light"/>
          <w:sz w:val="24"/>
          <w:szCs w:val="24"/>
        </w:rPr>
        <w:t xml:space="preserve"> a waiting period between use and products entering the food </w:t>
      </w:r>
      <w:r w:rsidR="44227541" w:rsidRPr="0297B4C0">
        <w:rPr>
          <w:rFonts w:ascii="Aptos Light" w:hAnsi="Aptos Light"/>
          <w:sz w:val="24"/>
          <w:szCs w:val="24"/>
        </w:rPr>
        <w:t>system</w:t>
      </w:r>
      <w:r w:rsidR="627575B1" w:rsidRPr="0297B4C0">
        <w:rPr>
          <w:rFonts w:ascii="Aptos Light" w:hAnsi="Aptos Light"/>
          <w:sz w:val="24"/>
          <w:szCs w:val="24"/>
        </w:rPr>
        <w:t xml:space="preserve">. The waiting period </w:t>
      </w:r>
      <w:r w:rsidR="00990E49">
        <w:rPr>
          <w:rFonts w:ascii="Aptos Light" w:hAnsi="Aptos Light"/>
          <w:sz w:val="24"/>
          <w:szCs w:val="24"/>
        </w:rPr>
        <w:t xml:space="preserve">minimizes the probability </w:t>
      </w:r>
      <w:r w:rsidR="00F709AD">
        <w:rPr>
          <w:rFonts w:ascii="Aptos Light" w:hAnsi="Aptos Light"/>
          <w:sz w:val="24"/>
          <w:szCs w:val="24"/>
        </w:rPr>
        <w:t xml:space="preserve">of </w:t>
      </w:r>
      <w:r w:rsidR="06031E0B" w:rsidRPr="0297B4C0">
        <w:rPr>
          <w:rFonts w:ascii="Aptos Light" w:hAnsi="Aptos Light"/>
          <w:sz w:val="24"/>
          <w:szCs w:val="24"/>
        </w:rPr>
        <w:t>residual medication</w:t>
      </w:r>
      <w:r w:rsidR="34F4C1F2" w:rsidRPr="0297B4C0">
        <w:rPr>
          <w:rFonts w:ascii="Aptos Light" w:hAnsi="Aptos Light"/>
          <w:sz w:val="24"/>
          <w:szCs w:val="24"/>
        </w:rPr>
        <w:t xml:space="preserve"> in </w:t>
      </w:r>
      <w:r w:rsidR="006479FE">
        <w:rPr>
          <w:rFonts w:ascii="Aptos Light" w:hAnsi="Aptos Light"/>
          <w:sz w:val="24"/>
          <w:szCs w:val="24"/>
        </w:rPr>
        <w:t>food products</w:t>
      </w:r>
      <w:r w:rsidR="34F4C1F2" w:rsidRPr="00990E49">
        <w:rPr>
          <w:rFonts w:ascii="Aptos Light" w:hAnsi="Aptos Light"/>
          <w:sz w:val="24"/>
          <w:szCs w:val="24"/>
        </w:rPr>
        <w:t>. Presently,</w:t>
      </w:r>
      <w:r w:rsidR="00990E49" w:rsidRPr="009B1C6C">
        <w:rPr>
          <w:rFonts w:ascii="Aptos Light" w:hAnsi="Aptos Light"/>
          <w:sz w:val="24"/>
          <w:szCs w:val="24"/>
        </w:rPr>
        <w:t xml:space="preserve"> the</w:t>
      </w:r>
      <w:r w:rsidR="34F4C1F2" w:rsidRPr="00990E49">
        <w:rPr>
          <w:rFonts w:ascii="Aptos Light" w:hAnsi="Aptos Light"/>
          <w:sz w:val="24"/>
          <w:szCs w:val="24"/>
        </w:rPr>
        <w:t xml:space="preserve"> lia</w:t>
      </w:r>
      <w:r w:rsidR="3FCC4DFF" w:rsidRPr="00990E49">
        <w:rPr>
          <w:rFonts w:ascii="Aptos Light" w:hAnsi="Aptos Light"/>
          <w:sz w:val="24"/>
          <w:szCs w:val="24"/>
        </w:rPr>
        <w:t xml:space="preserve">bility of </w:t>
      </w:r>
      <w:r w:rsidR="006479FE">
        <w:rPr>
          <w:rFonts w:ascii="Aptos Light" w:hAnsi="Aptos Light"/>
          <w:sz w:val="24"/>
          <w:szCs w:val="24"/>
        </w:rPr>
        <w:t xml:space="preserve">any drug </w:t>
      </w:r>
      <w:r w:rsidR="3FCC4DFF" w:rsidRPr="00990E49">
        <w:rPr>
          <w:rFonts w:ascii="Aptos Light" w:hAnsi="Aptos Light"/>
          <w:sz w:val="24"/>
          <w:szCs w:val="24"/>
        </w:rPr>
        <w:t xml:space="preserve">residual </w:t>
      </w:r>
      <w:r w:rsidR="006479FE">
        <w:rPr>
          <w:rFonts w:ascii="Aptos Light" w:hAnsi="Aptos Light"/>
          <w:sz w:val="24"/>
          <w:szCs w:val="24"/>
        </w:rPr>
        <w:t>identified</w:t>
      </w:r>
      <w:r w:rsidR="3FCC4DFF" w:rsidRPr="00990E49">
        <w:rPr>
          <w:rFonts w:ascii="Aptos Light" w:hAnsi="Aptos Light"/>
          <w:sz w:val="24"/>
          <w:szCs w:val="24"/>
        </w:rPr>
        <w:t xml:space="preserve"> resid</w:t>
      </w:r>
      <w:r w:rsidR="5586CDCF" w:rsidRPr="00990E49">
        <w:rPr>
          <w:rFonts w:ascii="Aptos Light" w:hAnsi="Aptos Light"/>
          <w:sz w:val="24"/>
          <w:szCs w:val="24"/>
        </w:rPr>
        <w:t>es with the entity administering the drug</w:t>
      </w:r>
      <w:r w:rsidR="00F709AD">
        <w:rPr>
          <w:rFonts w:ascii="Aptos Light" w:hAnsi="Aptos Light"/>
          <w:sz w:val="24"/>
          <w:szCs w:val="24"/>
        </w:rPr>
        <w:t>, which</w:t>
      </w:r>
      <w:r w:rsidR="5586CDCF" w:rsidRPr="00990E49">
        <w:rPr>
          <w:rFonts w:ascii="Aptos Light" w:hAnsi="Aptos Light"/>
          <w:sz w:val="24"/>
          <w:szCs w:val="24"/>
        </w:rPr>
        <w:t xml:space="preserve"> is often the veterinarian</w:t>
      </w:r>
      <w:r w:rsidR="1A613477" w:rsidRPr="00990E49">
        <w:rPr>
          <w:rFonts w:ascii="Aptos Light" w:hAnsi="Aptos Light"/>
          <w:sz w:val="24"/>
          <w:szCs w:val="24"/>
        </w:rPr>
        <w:t>. T</w:t>
      </w:r>
      <w:r w:rsidR="1A613477" w:rsidRPr="0297B4C0">
        <w:rPr>
          <w:rFonts w:ascii="Aptos Light" w:hAnsi="Aptos Light"/>
          <w:sz w:val="24"/>
          <w:szCs w:val="24"/>
        </w:rPr>
        <w:t>he veterinarian must place their trust in the producer to adhere to the waiting period</w:t>
      </w:r>
      <w:r w:rsidR="22A92B81" w:rsidRPr="0297B4C0">
        <w:rPr>
          <w:rFonts w:ascii="Aptos Light" w:hAnsi="Aptos Light"/>
          <w:sz w:val="24"/>
          <w:szCs w:val="24"/>
        </w:rPr>
        <w:t>. For this reason, most veterinarians avoid using human pain m</w:t>
      </w:r>
      <w:r w:rsidR="00F709AD">
        <w:rPr>
          <w:rFonts w:ascii="Aptos Light" w:hAnsi="Aptos Light"/>
          <w:sz w:val="24"/>
          <w:szCs w:val="24"/>
        </w:rPr>
        <w:t>anagement</w:t>
      </w:r>
      <w:r w:rsidR="22A92B81" w:rsidRPr="0297B4C0">
        <w:rPr>
          <w:rFonts w:ascii="Aptos Light" w:hAnsi="Aptos Light"/>
          <w:sz w:val="24"/>
          <w:szCs w:val="24"/>
        </w:rPr>
        <w:t xml:space="preserve"> drugs for </w:t>
      </w:r>
      <w:r w:rsidR="00F709AD">
        <w:rPr>
          <w:rFonts w:ascii="Aptos Light" w:hAnsi="Aptos Light"/>
          <w:sz w:val="24"/>
          <w:szCs w:val="24"/>
        </w:rPr>
        <w:t xml:space="preserve">food </w:t>
      </w:r>
      <w:r w:rsidR="22A92B81" w:rsidRPr="0297B4C0">
        <w:rPr>
          <w:rFonts w:ascii="Aptos Light" w:hAnsi="Aptos Light"/>
          <w:sz w:val="24"/>
          <w:szCs w:val="24"/>
        </w:rPr>
        <w:t xml:space="preserve">animal applications. </w:t>
      </w:r>
    </w:p>
    <w:p w14:paraId="72E12F4E" w14:textId="77777777" w:rsidR="00990E49" w:rsidRDefault="00990E49" w:rsidP="0297B4C0">
      <w:pPr>
        <w:spacing w:after="0" w:line="480" w:lineRule="auto"/>
        <w:rPr>
          <w:rFonts w:ascii="Aptos Light" w:hAnsi="Aptos Light"/>
          <w:sz w:val="24"/>
          <w:szCs w:val="24"/>
        </w:rPr>
      </w:pPr>
    </w:p>
    <w:p w14:paraId="250ED33A" w14:textId="529C754D" w:rsidR="00430985" w:rsidRDefault="66054D38" w:rsidP="0297B4C0">
      <w:pPr>
        <w:spacing w:after="0" w:line="480" w:lineRule="auto"/>
        <w:rPr>
          <w:rFonts w:ascii="Aptos Light" w:hAnsi="Aptos Light"/>
          <w:sz w:val="24"/>
          <w:szCs w:val="24"/>
        </w:rPr>
      </w:pPr>
      <w:r w:rsidRPr="5E5C2C39">
        <w:rPr>
          <w:rFonts w:ascii="Aptos Light" w:hAnsi="Aptos Light"/>
          <w:sz w:val="24"/>
          <w:szCs w:val="24"/>
        </w:rPr>
        <w:lastRenderedPageBreak/>
        <w:t>Agro-pharmac</w:t>
      </w:r>
      <w:r w:rsidR="480F5B53" w:rsidRPr="5E5C2C39">
        <w:rPr>
          <w:rFonts w:ascii="Aptos Light" w:hAnsi="Aptos Light"/>
          <w:sz w:val="24"/>
          <w:szCs w:val="24"/>
        </w:rPr>
        <w:t xml:space="preserve">eutical companies pursuing Food and Drug Administration </w:t>
      </w:r>
      <w:r w:rsidR="00F709AD">
        <w:rPr>
          <w:rFonts w:ascii="Aptos Light" w:hAnsi="Aptos Light"/>
          <w:sz w:val="24"/>
          <w:szCs w:val="24"/>
        </w:rPr>
        <w:t xml:space="preserve">approval </w:t>
      </w:r>
      <w:r w:rsidR="480F5B53" w:rsidRPr="5E5C2C39">
        <w:rPr>
          <w:rFonts w:ascii="Aptos Light" w:hAnsi="Aptos Light"/>
          <w:sz w:val="24"/>
          <w:szCs w:val="24"/>
        </w:rPr>
        <w:t>d</w:t>
      </w:r>
      <w:r w:rsidR="5A187DCE" w:rsidRPr="5E5C2C39">
        <w:rPr>
          <w:rFonts w:ascii="Aptos Light" w:hAnsi="Aptos Light"/>
          <w:sz w:val="24"/>
          <w:szCs w:val="24"/>
        </w:rPr>
        <w:t>o so with great cost in addition to political res</w:t>
      </w:r>
      <w:r w:rsidR="3304D9F1" w:rsidRPr="5E5C2C39">
        <w:rPr>
          <w:rFonts w:ascii="Aptos Light" w:hAnsi="Aptos Light"/>
          <w:sz w:val="24"/>
          <w:szCs w:val="24"/>
        </w:rPr>
        <w:t>istance. These companies recoup their investment by</w:t>
      </w:r>
      <w:r w:rsidR="00430985">
        <w:rPr>
          <w:rFonts w:ascii="Aptos Light" w:hAnsi="Aptos Light"/>
          <w:sz w:val="24"/>
          <w:szCs w:val="24"/>
        </w:rPr>
        <w:t xml:space="preserve"> either capturing market share or</w:t>
      </w:r>
      <w:r w:rsidR="3304D9F1" w:rsidRPr="5E5C2C39">
        <w:rPr>
          <w:rFonts w:ascii="Aptos Light" w:hAnsi="Aptos Light"/>
          <w:sz w:val="24"/>
          <w:szCs w:val="24"/>
        </w:rPr>
        <w:t xml:space="preserve"> pricing the approved drugs at a price to generate a competitive return on </w:t>
      </w:r>
      <w:r w:rsidR="38669DEB" w:rsidRPr="5E5C2C39">
        <w:rPr>
          <w:rFonts w:ascii="Aptos Light" w:hAnsi="Aptos Light"/>
          <w:sz w:val="24"/>
          <w:szCs w:val="24"/>
        </w:rPr>
        <w:t>investment</w:t>
      </w:r>
      <w:r w:rsidR="00C70702">
        <w:rPr>
          <w:rFonts w:ascii="Aptos Light" w:hAnsi="Aptos Light"/>
          <w:sz w:val="24"/>
          <w:szCs w:val="24"/>
        </w:rPr>
        <w:t xml:space="preserve"> to alternative deployment of capital</w:t>
      </w:r>
      <w:r w:rsidR="3304D9F1" w:rsidRPr="5E5C2C39">
        <w:rPr>
          <w:rFonts w:ascii="Aptos Light" w:hAnsi="Aptos Light"/>
          <w:sz w:val="24"/>
          <w:szCs w:val="24"/>
        </w:rPr>
        <w:t>.</w:t>
      </w:r>
      <w:r w:rsidR="13D2CDEA" w:rsidRPr="5E5C2C39">
        <w:rPr>
          <w:rFonts w:ascii="Aptos Light" w:hAnsi="Aptos Light"/>
          <w:sz w:val="24"/>
          <w:szCs w:val="24"/>
        </w:rPr>
        <w:t xml:space="preserve"> </w:t>
      </w:r>
      <w:r w:rsidR="00F709AD">
        <w:rPr>
          <w:rFonts w:ascii="Aptos Light" w:hAnsi="Aptos Light"/>
          <w:sz w:val="24"/>
          <w:szCs w:val="24"/>
        </w:rPr>
        <w:t>P</w:t>
      </w:r>
      <w:r w:rsidR="13D2CDEA" w:rsidRPr="5E5C2C39">
        <w:rPr>
          <w:rFonts w:ascii="Aptos Light" w:hAnsi="Aptos Light"/>
          <w:sz w:val="24"/>
          <w:szCs w:val="24"/>
        </w:rPr>
        <w:t>urchasers</w:t>
      </w:r>
      <w:r w:rsidR="1BA7013A" w:rsidRPr="5E5C2C39">
        <w:rPr>
          <w:rFonts w:ascii="Aptos Light" w:hAnsi="Aptos Light"/>
          <w:sz w:val="24"/>
          <w:szCs w:val="24"/>
        </w:rPr>
        <w:t xml:space="preserve"> (e.g. cow-calf producers</w:t>
      </w:r>
      <w:r w:rsidR="008D2366">
        <w:rPr>
          <w:rFonts w:ascii="Aptos Light" w:hAnsi="Aptos Light"/>
          <w:sz w:val="24"/>
          <w:szCs w:val="24"/>
        </w:rPr>
        <w:t>, dairy</w:t>
      </w:r>
      <w:r w:rsidR="00F709AD">
        <w:rPr>
          <w:rFonts w:ascii="Aptos Light" w:hAnsi="Aptos Light"/>
          <w:sz w:val="24"/>
          <w:szCs w:val="24"/>
        </w:rPr>
        <w:t xml:space="preserve"> producers</w:t>
      </w:r>
      <w:r w:rsidR="008D2366">
        <w:rPr>
          <w:rFonts w:ascii="Aptos Light" w:hAnsi="Aptos Light"/>
          <w:sz w:val="24"/>
          <w:szCs w:val="24"/>
        </w:rPr>
        <w:t xml:space="preserve">, </w:t>
      </w:r>
      <w:r w:rsidR="0082336B">
        <w:rPr>
          <w:rFonts w:ascii="Aptos Light" w:hAnsi="Aptos Light"/>
          <w:sz w:val="24"/>
          <w:szCs w:val="24"/>
        </w:rPr>
        <w:t>hog finisher</w:t>
      </w:r>
      <w:r w:rsidR="00F709AD">
        <w:rPr>
          <w:rFonts w:ascii="Aptos Light" w:hAnsi="Aptos Light"/>
          <w:sz w:val="24"/>
          <w:szCs w:val="24"/>
        </w:rPr>
        <w:t>s</w:t>
      </w:r>
      <w:r w:rsidR="00DB5FEF">
        <w:rPr>
          <w:rFonts w:ascii="Aptos Light" w:hAnsi="Aptos Light"/>
          <w:sz w:val="24"/>
          <w:szCs w:val="24"/>
        </w:rPr>
        <w:t>,</w:t>
      </w:r>
      <w:r w:rsidR="1BA7013A" w:rsidRPr="5E5C2C39">
        <w:rPr>
          <w:rFonts w:ascii="Aptos Light" w:hAnsi="Aptos Light"/>
          <w:sz w:val="24"/>
          <w:szCs w:val="24"/>
        </w:rPr>
        <w:t xml:space="preserve"> or feedlot</w:t>
      </w:r>
      <w:r w:rsidR="00F709AD">
        <w:rPr>
          <w:rFonts w:ascii="Aptos Light" w:hAnsi="Aptos Light"/>
          <w:sz w:val="24"/>
          <w:szCs w:val="24"/>
        </w:rPr>
        <w:t xml:space="preserve"> operators</w:t>
      </w:r>
      <w:r w:rsidR="1BA7013A" w:rsidRPr="5E5C2C39">
        <w:rPr>
          <w:rFonts w:ascii="Aptos Light" w:hAnsi="Aptos Light"/>
          <w:sz w:val="24"/>
          <w:szCs w:val="24"/>
        </w:rPr>
        <w:t>) of the pain management drug will only adopt the drug</w:t>
      </w:r>
      <w:r w:rsidR="00430985">
        <w:rPr>
          <w:rFonts w:ascii="Aptos Light" w:hAnsi="Aptos Light"/>
          <w:sz w:val="24"/>
          <w:szCs w:val="24"/>
        </w:rPr>
        <w:t xml:space="preserve"> and </w:t>
      </w:r>
      <w:r w:rsidR="00F709AD">
        <w:rPr>
          <w:rFonts w:ascii="Aptos Light" w:hAnsi="Aptos Light"/>
          <w:sz w:val="24"/>
          <w:szCs w:val="24"/>
        </w:rPr>
        <w:t>demand</w:t>
      </w:r>
      <w:r w:rsidR="00430985">
        <w:rPr>
          <w:rFonts w:ascii="Aptos Light" w:hAnsi="Aptos Light"/>
          <w:sz w:val="24"/>
          <w:szCs w:val="24"/>
        </w:rPr>
        <w:t xml:space="preserve"> more treated production</w:t>
      </w:r>
      <w:r w:rsidR="1BA7013A" w:rsidRPr="5E5C2C39">
        <w:rPr>
          <w:rFonts w:ascii="Aptos Light" w:hAnsi="Aptos Light"/>
          <w:sz w:val="24"/>
          <w:szCs w:val="24"/>
        </w:rPr>
        <w:t xml:space="preserve"> if </w:t>
      </w:r>
      <w:r w:rsidR="00430985">
        <w:rPr>
          <w:rFonts w:ascii="Aptos Light" w:hAnsi="Aptos Light"/>
          <w:sz w:val="24"/>
          <w:szCs w:val="24"/>
        </w:rPr>
        <w:t>the</w:t>
      </w:r>
      <w:r w:rsidR="00F709AD">
        <w:rPr>
          <w:rFonts w:ascii="Aptos Light" w:hAnsi="Aptos Light"/>
          <w:sz w:val="24"/>
          <w:szCs w:val="24"/>
        </w:rPr>
        <w:t xml:space="preserve"> consumer</w:t>
      </w:r>
      <w:r w:rsidR="00430985">
        <w:rPr>
          <w:rFonts w:ascii="Aptos Light" w:hAnsi="Aptos Light"/>
          <w:sz w:val="24"/>
          <w:szCs w:val="24"/>
        </w:rPr>
        <w:t xml:space="preserve"> </w:t>
      </w:r>
      <w:r w:rsidR="00F709AD">
        <w:rPr>
          <w:rFonts w:ascii="Aptos Light" w:hAnsi="Aptos Light"/>
          <w:sz w:val="24"/>
          <w:szCs w:val="24"/>
        </w:rPr>
        <w:t xml:space="preserve">marketplace facilitates </w:t>
      </w:r>
      <w:r w:rsidR="00430985">
        <w:rPr>
          <w:rFonts w:ascii="Aptos Light" w:hAnsi="Aptos Light"/>
          <w:sz w:val="24"/>
          <w:szCs w:val="24"/>
        </w:rPr>
        <w:t xml:space="preserve">a </w:t>
      </w:r>
      <w:r w:rsidR="00F709AD">
        <w:rPr>
          <w:rFonts w:ascii="Aptos Light" w:hAnsi="Aptos Light"/>
          <w:sz w:val="24"/>
          <w:szCs w:val="24"/>
        </w:rPr>
        <w:t>price premium</w:t>
      </w:r>
      <w:r w:rsidR="00430985">
        <w:rPr>
          <w:rFonts w:ascii="Aptos Light" w:hAnsi="Aptos Light"/>
          <w:sz w:val="24"/>
          <w:szCs w:val="24"/>
        </w:rPr>
        <w:t xml:space="preserve"> to at least cover the costs of administering pain management drugs.</w:t>
      </w:r>
      <w:r w:rsidR="00430985" w:rsidRPr="5E5C2C39" w:rsidDel="00430985">
        <w:rPr>
          <w:rFonts w:ascii="Aptos Light" w:hAnsi="Aptos Light"/>
          <w:sz w:val="24"/>
          <w:szCs w:val="24"/>
        </w:rPr>
        <w:t xml:space="preserve"> </w:t>
      </w:r>
      <w:r w:rsidR="00523D65">
        <w:rPr>
          <w:rFonts w:ascii="Aptos Light" w:hAnsi="Aptos Light"/>
          <w:sz w:val="24"/>
          <w:szCs w:val="24"/>
        </w:rPr>
        <w:t>Mandated use</w:t>
      </w:r>
      <w:r w:rsidR="00430985">
        <w:rPr>
          <w:rFonts w:ascii="Aptos Light" w:hAnsi="Aptos Light"/>
          <w:sz w:val="24"/>
          <w:szCs w:val="24"/>
        </w:rPr>
        <w:t xml:space="preserve"> of pain management drugs</w:t>
      </w:r>
      <w:r w:rsidR="00523D65">
        <w:rPr>
          <w:rFonts w:ascii="Aptos Light" w:hAnsi="Aptos Light"/>
          <w:sz w:val="24"/>
          <w:szCs w:val="24"/>
        </w:rPr>
        <w:t xml:space="preserve"> is</w:t>
      </w:r>
      <w:r w:rsidR="00F709AD">
        <w:rPr>
          <w:rFonts w:ascii="Aptos Light" w:hAnsi="Aptos Light"/>
          <w:sz w:val="24"/>
          <w:szCs w:val="24"/>
        </w:rPr>
        <w:t xml:space="preserve"> no</w:t>
      </w:r>
      <w:r w:rsidR="00430985">
        <w:rPr>
          <w:rFonts w:ascii="Aptos Light" w:hAnsi="Aptos Light"/>
          <w:sz w:val="24"/>
          <w:szCs w:val="24"/>
        </w:rPr>
        <w:t>t</w:t>
      </w:r>
      <w:r w:rsidR="0A7703B2" w:rsidRPr="5E5C2C39">
        <w:rPr>
          <w:rFonts w:ascii="Aptos Light" w:hAnsi="Aptos Light"/>
          <w:sz w:val="24"/>
          <w:szCs w:val="24"/>
        </w:rPr>
        <w:t xml:space="preserve"> </w:t>
      </w:r>
      <w:r w:rsidR="00430985">
        <w:rPr>
          <w:rFonts w:ascii="Aptos Light" w:hAnsi="Aptos Light"/>
          <w:sz w:val="24"/>
          <w:szCs w:val="24"/>
        </w:rPr>
        <w:t xml:space="preserve">financially optimal because there is no evidence that all consumers desire consuming higher price products derived from production standards that include animal welfare friendly practices including administration of pain management drugs. </w:t>
      </w:r>
    </w:p>
    <w:p w14:paraId="6EBC33D2" w14:textId="77777777" w:rsidR="00F709AD" w:rsidRDefault="00F709AD" w:rsidP="0297B4C0">
      <w:pPr>
        <w:spacing w:after="0" w:line="480" w:lineRule="auto"/>
        <w:rPr>
          <w:rFonts w:ascii="Aptos Light" w:hAnsi="Aptos Light"/>
          <w:sz w:val="24"/>
          <w:szCs w:val="24"/>
        </w:rPr>
      </w:pPr>
    </w:p>
    <w:p w14:paraId="498868BE" w14:textId="0558CBC1" w:rsidR="0031099C" w:rsidRDefault="00430985" w:rsidP="00CD4742">
      <w:pPr>
        <w:spacing w:after="0" w:line="480" w:lineRule="auto"/>
        <w:rPr>
          <w:rFonts w:ascii="Aptos Light" w:hAnsi="Aptos Light"/>
          <w:sz w:val="24"/>
          <w:szCs w:val="24"/>
        </w:rPr>
      </w:pPr>
      <w:r>
        <w:rPr>
          <w:rFonts w:ascii="Aptos Light" w:hAnsi="Aptos Light"/>
          <w:sz w:val="24"/>
          <w:szCs w:val="24"/>
        </w:rPr>
        <w:t>An alternative model is that i</w:t>
      </w:r>
      <w:r w:rsidR="2F465877" w:rsidRPr="5E5C2C39">
        <w:rPr>
          <w:rFonts w:ascii="Aptos Light" w:hAnsi="Aptos Light"/>
          <w:sz w:val="24"/>
          <w:szCs w:val="24"/>
        </w:rPr>
        <w:t xml:space="preserve">ndividual firms </w:t>
      </w:r>
      <w:r>
        <w:rPr>
          <w:rFonts w:ascii="Aptos Light" w:hAnsi="Aptos Light"/>
          <w:sz w:val="24"/>
          <w:szCs w:val="24"/>
        </w:rPr>
        <w:t>c</w:t>
      </w:r>
      <w:r w:rsidR="2F465877" w:rsidRPr="5E5C2C39">
        <w:rPr>
          <w:rFonts w:ascii="Aptos Light" w:hAnsi="Aptos Light"/>
          <w:sz w:val="24"/>
          <w:szCs w:val="24"/>
        </w:rPr>
        <w:t>ould adopt and create a monopolistic competitive market in the short term by differentiat</w:t>
      </w:r>
      <w:r w:rsidR="00735D04">
        <w:rPr>
          <w:rFonts w:ascii="Aptos Light" w:hAnsi="Aptos Light"/>
          <w:sz w:val="24"/>
          <w:szCs w:val="24"/>
        </w:rPr>
        <w:t>ing</w:t>
      </w:r>
      <w:r w:rsidR="2F465877" w:rsidRPr="5E5C2C39">
        <w:rPr>
          <w:rFonts w:ascii="Aptos Light" w:hAnsi="Aptos Light"/>
          <w:sz w:val="24"/>
          <w:szCs w:val="24"/>
        </w:rPr>
        <w:t xml:space="preserve"> </w:t>
      </w:r>
      <w:r w:rsidR="00735D04">
        <w:rPr>
          <w:rFonts w:ascii="Aptos Light" w:hAnsi="Aptos Light"/>
          <w:sz w:val="24"/>
          <w:szCs w:val="24"/>
        </w:rPr>
        <w:t xml:space="preserve">the food </w:t>
      </w:r>
      <w:r w:rsidR="2F465877" w:rsidRPr="5E5C2C39">
        <w:rPr>
          <w:rFonts w:ascii="Aptos Light" w:hAnsi="Aptos Light"/>
          <w:sz w:val="24"/>
          <w:szCs w:val="24"/>
        </w:rPr>
        <w:t>product</w:t>
      </w:r>
      <w:r w:rsidR="00D12B5E">
        <w:rPr>
          <w:rFonts w:ascii="Aptos Light" w:hAnsi="Aptos Light"/>
          <w:sz w:val="24"/>
          <w:szCs w:val="24"/>
        </w:rPr>
        <w:t xml:space="preserve"> with administering a private certification of human pain management drugs for </w:t>
      </w:r>
      <w:r w:rsidR="00F709AD">
        <w:rPr>
          <w:rFonts w:ascii="Aptos Light" w:hAnsi="Aptos Light"/>
          <w:sz w:val="24"/>
          <w:szCs w:val="24"/>
        </w:rPr>
        <w:t xml:space="preserve">food </w:t>
      </w:r>
      <w:r w:rsidR="00D12B5E">
        <w:rPr>
          <w:rFonts w:ascii="Aptos Light" w:hAnsi="Aptos Light"/>
          <w:sz w:val="24"/>
          <w:szCs w:val="24"/>
        </w:rPr>
        <w:t>animal applications.</w:t>
      </w:r>
      <w:r w:rsidR="3060C33C" w:rsidRPr="5E5C2C39">
        <w:rPr>
          <w:rFonts w:ascii="Aptos Light" w:hAnsi="Aptos Light"/>
          <w:sz w:val="24"/>
          <w:szCs w:val="24"/>
        </w:rPr>
        <w:t xml:space="preserve"> </w:t>
      </w:r>
      <w:r w:rsidR="00D12B5E">
        <w:rPr>
          <w:rFonts w:ascii="Aptos Light" w:hAnsi="Aptos Light"/>
          <w:sz w:val="24"/>
          <w:szCs w:val="24"/>
        </w:rPr>
        <w:t>In the absence of federal authorization of a pain management drug for animal application o</w:t>
      </w:r>
      <w:r w:rsidR="3060C33C" w:rsidRPr="5E5C2C39">
        <w:rPr>
          <w:rFonts w:ascii="Aptos Light" w:hAnsi="Aptos Light"/>
          <w:sz w:val="24"/>
          <w:szCs w:val="24"/>
        </w:rPr>
        <w:t xml:space="preserve">ur research points to the potential for a limited </w:t>
      </w:r>
      <w:r w:rsidR="00D12B5E">
        <w:rPr>
          <w:rFonts w:ascii="Aptos Light" w:hAnsi="Aptos Light"/>
          <w:sz w:val="24"/>
          <w:szCs w:val="24"/>
        </w:rPr>
        <w:t>set of parties</w:t>
      </w:r>
      <w:r w:rsidR="5B6C3764" w:rsidRPr="5E5C2C39">
        <w:rPr>
          <w:rFonts w:ascii="Aptos Light" w:hAnsi="Aptos Light"/>
          <w:sz w:val="24"/>
          <w:szCs w:val="24"/>
        </w:rPr>
        <w:t xml:space="preserve"> to </w:t>
      </w:r>
      <w:r w:rsidR="00D12B5E">
        <w:rPr>
          <w:rFonts w:ascii="Aptos Light" w:hAnsi="Aptos Light"/>
          <w:sz w:val="24"/>
          <w:szCs w:val="24"/>
        </w:rPr>
        <w:t xml:space="preserve">coordinate the </w:t>
      </w:r>
      <w:r w:rsidR="00735D04" w:rsidRPr="5E5C2C39">
        <w:rPr>
          <w:rFonts w:ascii="Aptos Light" w:hAnsi="Aptos Light"/>
          <w:sz w:val="24"/>
          <w:szCs w:val="24"/>
        </w:rPr>
        <w:t>supply chain</w:t>
      </w:r>
      <w:r w:rsidR="00D12B5E">
        <w:rPr>
          <w:rFonts w:ascii="Aptos Light" w:hAnsi="Aptos Light"/>
          <w:sz w:val="24"/>
          <w:szCs w:val="24"/>
        </w:rPr>
        <w:t xml:space="preserve"> for animal welfare practices that include  products derived from the practices of </w:t>
      </w:r>
      <w:r w:rsidR="041A7691" w:rsidRPr="5E5C2C39">
        <w:rPr>
          <w:rFonts w:ascii="Aptos Light" w:hAnsi="Aptos Light"/>
          <w:sz w:val="24"/>
          <w:szCs w:val="24"/>
        </w:rPr>
        <w:t>pain management guidelines</w:t>
      </w:r>
      <w:r w:rsidR="00D12B5E">
        <w:rPr>
          <w:rFonts w:ascii="Aptos Light" w:hAnsi="Aptos Light"/>
          <w:sz w:val="24"/>
          <w:szCs w:val="24"/>
        </w:rPr>
        <w:t xml:space="preserve"> of human pain management drugs</w:t>
      </w:r>
      <w:r w:rsidR="041A7691" w:rsidRPr="5E5C2C39">
        <w:rPr>
          <w:rFonts w:ascii="Aptos Light" w:hAnsi="Aptos Light"/>
          <w:sz w:val="24"/>
          <w:szCs w:val="24"/>
        </w:rPr>
        <w:t>.</w:t>
      </w:r>
    </w:p>
    <w:p w14:paraId="63EE8A07" w14:textId="77777777" w:rsidR="00F709AD" w:rsidRDefault="00F709AD" w:rsidP="00CD4742">
      <w:pPr>
        <w:spacing w:after="0" w:line="480" w:lineRule="auto"/>
        <w:rPr>
          <w:rStyle w:val="SubtleEmphasis"/>
          <w:rFonts w:ascii="Aptos Light" w:hAnsi="Aptos Light"/>
          <w:b w:val="0"/>
          <w:bCs w:val="0"/>
          <w:color w:val="000000" w:themeColor="text1"/>
        </w:rPr>
      </w:pPr>
    </w:p>
    <w:p w14:paraId="31552422" w14:textId="42824014" w:rsidR="00422A86" w:rsidRPr="0031099C" w:rsidRDefault="0031099C" w:rsidP="00CD4742">
      <w:pPr>
        <w:spacing w:after="0" w:line="480" w:lineRule="auto"/>
        <w:rPr>
          <w:rFonts w:ascii="Aptos Light" w:hAnsi="Aptos Light"/>
          <w:b/>
          <w:bCs/>
          <w:sz w:val="24"/>
          <w:szCs w:val="24"/>
        </w:rPr>
      </w:pPr>
      <w:r w:rsidRPr="0031099C">
        <w:rPr>
          <w:rFonts w:ascii="Aptos Light" w:hAnsi="Aptos Light"/>
          <w:b/>
          <w:bCs/>
          <w:sz w:val="24"/>
          <w:szCs w:val="24"/>
        </w:rPr>
        <w:t>References</w:t>
      </w:r>
    </w:p>
    <w:p w14:paraId="69A16898" w14:textId="77777777" w:rsidR="0031099C" w:rsidRDefault="0031099C" w:rsidP="00CD4742">
      <w:pPr>
        <w:spacing w:after="0" w:line="480" w:lineRule="auto"/>
        <w:rPr>
          <w:rFonts w:ascii="Aptos Light" w:hAnsi="Aptos Light"/>
          <w:sz w:val="24"/>
          <w:szCs w:val="24"/>
        </w:rPr>
      </w:pPr>
    </w:p>
    <w:p w14:paraId="4A20928B" w14:textId="17558289"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lastRenderedPageBreak/>
        <w:t xml:space="preserve">Alemu, M. H., &amp; Olsen, S. B. (2018). Can a </w:t>
      </w:r>
      <w:r>
        <w:rPr>
          <w:rFonts w:ascii="Aptos Light" w:hAnsi="Aptos Light"/>
          <w:sz w:val="24"/>
          <w:szCs w:val="24"/>
        </w:rPr>
        <w:t>r</w:t>
      </w:r>
      <w:r w:rsidRPr="005D6403">
        <w:rPr>
          <w:rFonts w:ascii="Aptos Light" w:hAnsi="Aptos Light"/>
          <w:sz w:val="24"/>
          <w:szCs w:val="24"/>
        </w:rPr>
        <w:t xml:space="preserve">epeated </w:t>
      </w:r>
      <w:r>
        <w:rPr>
          <w:rFonts w:ascii="Aptos Light" w:hAnsi="Aptos Light"/>
          <w:sz w:val="24"/>
          <w:szCs w:val="24"/>
        </w:rPr>
        <w:t>o</w:t>
      </w:r>
      <w:r w:rsidRPr="005D6403">
        <w:rPr>
          <w:rFonts w:ascii="Aptos Light" w:hAnsi="Aptos Light"/>
          <w:sz w:val="24"/>
          <w:szCs w:val="24"/>
        </w:rPr>
        <w:t>pt-</w:t>
      </w:r>
      <w:r>
        <w:rPr>
          <w:rFonts w:ascii="Aptos Light" w:hAnsi="Aptos Light"/>
          <w:sz w:val="24"/>
          <w:szCs w:val="24"/>
        </w:rPr>
        <w:t>o</w:t>
      </w:r>
      <w:r w:rsidRPr="005D6403">
        <w:rPr>
          <w:rFonts w:ascii="Aptos Light" w:hAnsi="Aptos Light"/>
          <w:sz w:val="24"/>
          <w:szCs w:val="24"/>
        </w:rPr>
        <w:t xml:space="preserve">ut </w:t>
      </w:r>
      <w:r>
        <w:rPr>
          <w:rFonts w:ascii="Aptos Light" w:hAnsi="Aptos Light"/>
          <w:sz w:val="24"/>
          <w:szCs w:val="24"/>
        </w:rPr>
        <w:t>r</w:t>
      </w:r>
      <w:r w:rsidRPr="005D6403">
        <w:rPr>
          <w:rFonts w:ascii="Aptos Light" w:hAnsi="Aptos Light"/>
          <w:sz w:val="24"/>
          <w:szCs w:val="24"/>
        </w:rPr>
        <w:t>eminder mitigate hypothetical bias in discrete choice experiments? An application to consumer valuation of novel food products. </w:t>
      </w:r>
      <w:r w:rsidRPr="005D6403">
        <w:rPr>
          <w:rFonts w:ascii="Aptos Light" w:hAnsi="Aptos Light"/>
          <w:i/>
          <w:iCs/>
          <w:sz w:val="24"/>
          <w:szCs w:val="24"/>
        </w:rPr>
        <w:t>European Review of Agricultural Economics</w:t>
      </w:r>
      <w:r w:rsidRPr="005D6403">
        <w:rPr>
          <w:rFonts w:ascii="Aptos Light" w:hAnsi="Aptos Light"/>
          <w:sz w:val="24"/>
          <w:szCs w:val="24"/>
        </w:rPr>
        <w:t>, </w:t>
      </w:r>
      <w:r w:rsidRPr="005D6403">
        <w:rPr>
          <w:rFonts w:ascii="Aptos Light" w:hAnsi="Aptos Light"/>
          <w:i/>
          <w:iCs/>
          <w:sz w:val="24"/>
          <w:szCs w:val="24"/>
        </w:rPr>
        <w:t>45</w:t>
      </w:r>
      <w:r w:rsidRPr="005D6403">
        <w:rPr>
          <w:rFonts w:ascii="Aptos Light" w:hAnsi="Aptos Light"/>
          <w:sz w:val="24"/>
          <w:szCs w:val="24"/>
        </w:rPr>
        <w:t>(5), 749-782.</w:t>
      </w:r>
    </w:p>
    <w:p w14:paraId="737234EF" w14:textId="2753BDBB"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Areal, F. J., &amp; Asioli, D. (2024). Heterogeneous preferences and consumer willingness to pay for vitamin D fortification of eggs. </w:t>
      </w:r>
      <w:r w:rsidRPr="005D6403">
        <w:rPr>
          <w:rFonts w:ascii="Aptos Light" w:hAnsi="Aptos Light"/>
          <w:i/>
          <w:iCs/>
          <w:sz w:val="24"/>
          <w:szCs w:val="24"/>
        </w:rPr>
        <w:t>Agribusiness</w:t>
      </w:r>
      <w:r w:rsidRPr="005D6403">
        <w:rPr>
          <w:rFonts w:ascii="Aptos Light" w:hAnsi="Aptos Light"/>
          <w:sz w:val="24"/>
          <w:szCs w:val="24"/>
        </w:rPr>
        <w:t>.</w:t>
      </w:r>
    </w:p>
    <w:p w14:paraId="49020243" w14:textId="63B8F875" w:rsidR="00067838" w:rsidRDefault="00067838" w:rsidP="00180C44">
      <w:pPr>
        <w:spacing w:after="0" w:line="480" w:lineRule="auto"/>
        <w:ind w:left="284" w:hanging="284"/>
        <w:rPr>
          <w:rFonts w:ascii="Aptos Light" w:hAnsi="Aptos Light"/>
          <w:sz w:val="24"/>
          <w:szCs w:val="24"/>
        </w:rPr>
      </w:pPr>
      <w:r w:rsidRPr="00067838">
        <w:rPr>
          <w:rFonts w:ascii="Aptos Light" w:hAnsi="Aptos Light"/>
          <w:sz w:val="24"/>
          <w:szCs w:val="24"/>
        </w:rPr>
        <w:t>Bir, C., Widmar, N. O., Thompson, N. M., Townsend, J., &amp; Wolf, C. A. (2020). US respondents' willingness to pay for Cheddar cheese from dairy cattle with different pasture access, antibiotic use, and dehorning practices. </w:t>
      </w:r>
      <w:r w:rsidRPr="00067838">
        <w:rPr>
          <w:rFonts w:ascii="Aptos Light" w:hAnsi="Aptos Light"/>
          <w:i/>
          <w:iCs/>
          <w:sz w:val="24"/>
          <w:szCs w:val="24"/>
        </w:rPr>
        <w:t xml:space="preserve">Journal of </w:t>
      </w:r>
      <w:r>
        <w:rPr>
          <w:rFonts w:ascii="Aptos Light" w:hAnsi="Aptos Light"/>
          <w:i/>
          <w:iCs/>
          <w:sz w:val="24"/>
          <w:szCs w:val="24"/>
        </w:rPr>
        <w:t>D</w:t>
      </w:r>
      <w:r w:rsidRPr="00067838">
        <w:rPr>
          <w:rFonts w:ascii="Aptos Light" w:hAnsi="Aptos Light"/>
          <w:i/>
          <w:iCs/>
          <w:sz w:val="24"/>
          <w:szCs w:val="24"/>
        </w:rPr>
        <w:t xml:space="preserve">airy </w:t>
      </w:r>
      <w:r>
        <w:rPr>
          <w:rFonts w:ascii="Aptos Light" w:hAnsi="Aptos Light"/>
          <w:i/>
          <w:iCs/>
          <w:sz w:val="24"/>
          <w:szCs w:val="24"/>
        </w:rPr>
        <w:t>S</w:t>
      </w:r>
      <w:r w:rsidRPr="00067838">
        <w:rPr>
          <w:rFonts w:ascii="Aptos Light" w:hAnsi="Aptos Light"/>
          <w:i/>
          <w:iCs/>
          <w:sz w:val="24"/>
          <w:szCs w:val="24"/>
        </w:rPr>
        <w:t>cience</w:t>
      </w:r>
      <w:r w:rsidRPr="00067838">
        <w:rPr>
          <w:rFonts w:ascii="Aptos Light" w:hAnsi="Aptos Light"/>
          <w:sz w:val="24"/>
          <w:szCs w:val="24"/>
        </w:rPr>
        <w:t>, </w:t>
      </w:r>
      <w:r w:rsidRPr="00067838">
        <w:rPr>
          <w:rFonts w:ascii="Aptos Light" w:hAnsi="Aptos Light"/>
          <w:i/>
          <w:iCs/>
          <w:sz w:val="24"/>
          <w:szCs w:val="24"/>
        </w:rPr>
        <w:t>103</w:t>
      </w:r>
      <w:r w:rsidRPr="00067838">
        <w:rPr>
          <w:rFonts w:ascii="Aptos Light" w:hAnsi="Aptos Light"/>
          <w:sz w:val="24"/>
          <w:szCs w:val="24"/>
        </w:rPr>
        <w:t>(4), 3234-3249.</w:t>
      </w:r>
    </w:p>
    <w:p w14:paraId="243F1F7E" w14:textId="1AFBCD5C" w:rsidR="00D31508" w:rsidRDefault="00D31508" w:rsidP="00180C44">
      <w:pPr>
        <w:spacing w:after="0" w:line="480" w:lineRule="auto"/>
        <w:ind w:left="284" w:hanging="284"/>
        <w:rPr>
          <w:rFonts w:ascii="Aptos Light" w:hAnsi="Aptos Light"/>
          <w:sz w:val="24"/>
          <w:szCs w:val="24"/>
        </w:rPr>
      </w:pPr>
      <w:r w:rsidRPr="00D31508">
        <w:rPr>
          <w:rFonts w:ascii="Aptos Light" w:hAnsi="Aptos Light"/>
          <w:sz w:val="24"/>
          <w:szCs w:val="24"/>
        </w:rPr>
        <w:t>Burdine, K. "Butterfat Continues to be a Major Driver of Milk Value." </w:t>
      </w:r>
      <w:r w:rsidRPr="00D31508">
        <w:rPr>
          <w:rFonts w:ascii="Aptos Light" w:hAnsi="Aptos Light"/>
          <w:i/>
          <w:iCs/>
          <w:sz w:val="24"/>
          <w:szCs w:val="24"/>
        </w:rPr>
        <w:t>Economic and Policy Update</w:t>
      </w:r>
      <w:r w:rsidRPr="00D31508">
        <w:rPr>
          <w:rFonts w:ascii="Aptos Light" w:hAnsi="Aptos Light"/>
          <w:sz w:val="24"/>
          <w:szCs w:val="24"/>
        </w:rPr>
        <w:t> (24):4, Department of Agricultural Economics, University of Kentucky, April 29, 2024.</w:t>
      </w:r>
    </w:p>
    <w:p w14:paraId="50DDB028" w14:textId="158738FC" w:rsidR="00067838" w:rsidRDefault="00067838" w:rsidP="00180C44">
      <w:pPr>
        <w:spacing w:after="0" w:line="480" w:lineRule="auto"/>
        <w:ind w:left="284" w:hanging="284"/>
        <w:rPr>
          <w:rFonts w:ascii="Aptos Light" w:hAnsi="Aptos Light"/>
          <w:sz w:val="24"/>
          <w:szCs w:val="24"/>
        </w:rPr>
      </w:pPr>
      <w:r w:rsidRPr="00067838">
        <w:rPr>
          <w:rFonts w:ascii="Aptos Light" w:hAnsi="Aptos Light"/>
          <w:sz w:val="24"/>
          <w:szCs w:val="24"/>
        </w:rPr>
        <w:t>Caputo, V., &amp; Scarpa, R. (2022). Methodological advances in food choice experiments and modeling: current practices, challenges, and future research directions. </w:t>
      </w:r>
      <w:r w:rsidRPr="00067838">
        <w:rPr>
          <w:rFonts w:ascii="Aptos Light" w:hAnsi="Aptos Light"/>
          <w:i/>
          <w:iCs/>
          <w:sz w:val="24"/>
          <w:szCs w:val="24"/>
        </w:rPr>
        <w:t>Annual Review of Resource Economics</w:t>
      </w:r>
      <w:r w:rsidRPr="00067838">
        <w:rPr>
          <w:rFonts w:ascii="Aptos Light" w:hAnsi="Aptos Light"/>
          <w:sz w:val="24"/>
          <w:szCs w:val="24"/>
        </w:rPr>
        <w:t>, </w:t>
      </w:r>
      <w:r w:rsidRPr="00067838">
        <w:rPr>
          <w:rFonts w:ascii="Aptos Light" w:hAnsi="Aptos Light"/>
          <w:i/>
          <w:iCs/>
          <w:sz w:val="24"/>
          <w:szCs w:val="24"/>
        </w:rPr>
        <w:t>14</w:t>
      </w:r>
      <w:r w:rsidRPr="00067838">
        <w:rPr>
          <w:rFonts w:ascii="Aptos Light" w:hAnsi="Aptos Light"/>
          <w:sz w:val="24"/>
          <w:szCs w:val="24"/>
        </w:rPr>
        <w:t>(1), 63-90.</w:t>
      </w:r>
    </w:p>
    <w:p w14:paraId="082D7448" w14:textId="27806CD5" w:rsidR="009932A2" w:rsidRPr="007C32D6" w:rsidRDefault="009932A2" w:rsidP="009B1C6C">
      <w:pPr>
        <w:spacing w:after="0" w:line="480" w:lineRule="auto"/>
        <w:ind w:left="284" w:hanging="284"/>
        <w:jc w:val="both"/>
        <w:rPr>
          <w:rFonts w:ascii="Aptos Light" w:hAnsi="Aptos Light"/>
          <w:sz w:val="24"/>
          <w:szCs w:val="24"/>
        </w:rPr>
      </w:pPr>
      <w:r>
        <w:rPr>
          <w:rFonts w:ascii="Aptos Light" w:hAnsi="Aptos Light"/>
          <w:sz w:val="24"/>
          <w:szCs w:val="24"/>
        </w:rPr>
        <w:t>Chern</w:t>
      </w:r>
      <w:r w:rsidR="006A40DA">
        <w:rPr>
          <w:rFonts w:ascii="Aptos Light" w:hAnsi="Aptos Light"/>
          <w:sz w:val="24"/>
          <w:szCs w:val="24"/>
        </w:rPr>
        <w:t xml:space="preserve">ev, A., </w:t>
      </w:r>
      <w:r w:rsidR="005E3D9E">
        <w:rPr>
          <w:rFonts w:ascii="Aptos Light" w:hAnsi="Aptos Light"/>
          <w:sz w:val="24"/>
          <w:szCs w:val="24"/>
        </w:rPr>
        <w:t xml:space="preserve">U. </w:t>
      </w:r>
      <w:r w:rsidR="006A40DA">
        <w:rPr>
          <w:rFonts w:ascii="Aptos Light" w:hAnsi="Aptos Light"/>
          <w:sz w:val="24"/>
          <w:szCs w:val="24"/>
        </w:rPr>
        <w:t xml:space="preserve">Böckenholt, </w:t>
      </w:r>
      <w:r w:rsidR="005E3D9E">
        <w:rPr>
          <w:rFonts w:ascii="Aptos Light" w:hAnsi="Aptos Light"/>
          <w:sz w:val="24"/>
          <w:szCs w:val="24"/>
        </w:rPr>
        <w:t xml:space="preserve">&amp; </w:t>
      </w:r>
      <w:r w:rsidR="006A40DA">
        <w:rPr>
          <w:rFonts w:ascii="Aptos Light" w:hAnsi="Aptos Light"/>
          <w:sz w:val="24"/>
          <w:szCs w:val="24"/>
        </w:rPr>
        <w:t>J.</w:t>
      </w:r>
      <w:r w:rsidR="005E3D9E">
        <w:rPr>
          <w:rFonts w:ascii="Aptos Light" w:hAnsi="Aptos Light"/>
          <w:sz w:val="24"/>
          <w:szCs w:val="24"/>
        </w:rPr>
        <w:t xml:space="preserve"> Goodman (2015)</w:t>
      </w:r>
      <w:r w:rsidR="00EB2FBA">
        <w:rPr>
          <w:rFonts w:ascii="Aptos Light" w:hAnsi="Aptos Light"/>
          <w:sz w:val="24"/>
          <w:szCs w:val="24"/>
        </w:rPr>
        <w:t>. Choice overload: A conceptual review and meta-analysis</w:t>
      </w:r>
      <w:r w:rsidR="007C32D6">
        <w:rPr>
          <w:rFonts w:ascii="Aptos Light" w:hAnsi="Aptos Light"/>
          <w:sz w:val="24"/>
          <w:szCs w:val="24"/>
        </w:rPr>
        <w:t xml:space="preserve">. </w:t>
      </w:r>
      <w:r w:rsidR="007C32D6">
        <w:rPr>
          <w:rFonts w:ascii="Aptos Light" w:hAnsi="Aptos Light"/>
          <w:i/>
          <w:iCs/>
          <w:sz w:val="24"/>
          <w:szCs w:val="24"/>
        </w:rPr>
        <w:t>Journal of Consumer Psychology</w:t>
      </w:r>
      <w:r w:rsidR="007C32D6">
        <w:rPr>
          <w:rFonts w:ascii="Aptos Light" w:hAnsi="Aptos Light"/>
          <w:sz w:val="24"/>
          <w:szCs w:val="24"/>
        </w:rPr>
        <w:t xml:space="preserve">, 25(2), </w:t>
      </w:r>
      <w:r w:rsidR="00DA7642">
        <w:rPr>
          <w:rFonts w:ascii="Aptos Light" w:hAnsi="Aptos Light"/>
          <w:sz w:val="24"/>
          <w:szCs w:val="24"/>
        </w:rPr>
        <w:t>333-358.</w:t>
      </w:r>
    </w:p>
    <w:p w14:paraId="7102938C" w14:textId="5B73E538" w:rsidR="006F43D4" w:rsidRDefault="006F43D4" w:rsidP="00180C44">
      <w:pPr>
        <w:spacing w:after="0" w:line="480" w:lineRule="auto"/>
        <w:ind w:left="284" w:hanging="284"/>
        <w:rPr>
          <w:rFonts w:ascii="Aptos Light" w:hAnsi="Aptos Light"/>
          <w:sz w:val="24"/>
          <w:szCs w:val="24"/>
        </w:rPr>
      </w:pPr>
      <w:r w:rsidRPr="006F43D4">
        <w:rPr>
          <w:rFonts w:ascii="Aptos Light" w:hAnsi="Aptos Light"/>
          <w:sz w:val="24"/>
          <w:szCs w:val="24"/>
        </w:rPr>
        <w:t>Clark, B., Stewart, G. B., Panzone, L. A., Kyriazakis, I., &amp; Frewer, L. J. (2017). Citizens, consumers and farm animal welfare: A meta-analysis of willingness-to-pay studies. </w:t>
      </w:r>
      <w:r w:rsidRPr="006F43D4">
        <w:rPr>
          <w:rFonts w:ascii="Aptos Light" w:hAnsi="Aptos Light"/>
          <w:i/>
          <w:iCs/>
          <w:sz w:val="24"/>
          <w:szCs w:val="24"/>
        </w:rPr>
        <w:t>Food Policy</w:t>
      </w:r>
      <w:r w:rsidRPr="006F43D4">
        <w:rPr>
          <w:rFonts w:ascii="Aptos Light" w:hAnsi="Aptos Light"/>
          <w:sz w:val="24"/>
          <w:szCs w:val="24"/>
        </w:rPr>
        <w:t>, </w:t>
      </w:r>
      <w:r w:rsidRPr="006F43D4">
        <w:rPr>
          <w:rFonts w:ascii="Aptos Light" w:hAnsi="Aptos Light"/>
          <w:i/>
          <w:iCs/>
          <w:sz w:val="24"/>
          <w:szCs w:val="24"/>
        </w:rPr>
        <w:t>68</w:t>
      </w:r>
      <w:r w:rsidRPr="006F43D4">
        <w:rPr>
          <w:rFonts w:ascii="Aptos Light" w:hAnsi="Aptos Light"/>
          <w:sz w:val="24"/>
          <w:szCs w:val="24"/>
        </w:rPr>
        <w:t>, 112-127.</w:t>
      </w:r>
    </w:p>
    <w:p w14:paraId="4CFB44CF" w14:textId="17D1537B" w:rsidR="00067838" w:rsidRDefault="00067838" w:rsidP="00180C44">
      <w:pPr>
        <w:spacing w:after="0" w:line="480" w:lineRule="auto"/>
        <w:ind w:left="284" w:hanging="284"/>
        <w:rPr>
          <w:rFonts w:ascii="Aptos Light" w:hAnsi="Aptos Light"/>
          <w:sz w:val="24"/>
          <w:szCs w:val="24"/>
        </w:rPr>
      </w:pPr>
      <w:r w:rsidRPr="00067838">
        <w:rPr>
          <w:rFonts w:ascii="Aptos Light" w:hAnsi="Aptos Light"/>
          <w:sz w:val="24"/>
          <w:szCs w:val="24"/>
        </w:rPr>
        <w:t>Contini, C., Boncinelli, F., Romano, C., Scozzafava, G., &amp; Casini, L. (2019). Price vector issue in a choice experiment: a methodological proposal. </w:t>
      </w:r>
      <w:r w:rsidRPr="00067838">
        <w:rPr>
          <w:rFonts w:ascii="Aptos Light" w:hAnsi="Aptos Light"/>
          <w:i/>
          <w:iCs/>
          <w:sz w:val="24"/>
          <w:szCs w:val="24"/>
        </w:rPr>
        <w:t>Food Quality and Preference</w:t>
      </w:r>
      <w:r w:rsidRPr="00067838">
        <w:rPr>
          <w:rFonts w:ascii="Aptos Light" w:hAnsi="Aptos Light"/>
          <w:sz w:val="24"/>
          <w:szCs w:val="24"/>
        </w:rPr>
        <w:t>, </w:t>
      </w:r>
      <w:r w:rsidRPr="00067838">
        <w:rPr>
          <w:rFonts w:ascii="Aptos Light" w:hAnsi="Aptos Light"/>
          <w:i/>
          <w:iCs/>
          <w:sz w:val="24"/>
          <w:szCs w:val="24"/>
        </w:rPr>
        <w:t>75</w:t>
      </w:r>
      <w:r w:rsidRPr="00067838">
        <w:rPr>
          <w:rFonts w:ascii="Aptos Light" w:hAnsi="Aptos Light"/>
          <w:sz w:val="24"/>
          <w:szCs w:val="24"/>
        </w:rPr>
        <w:t>, 23-27.</w:t>
      </w:r>
    </w:p>
    <w:p w14:paraId="107A15AF" w14:textId="33F064D7" w:rsidR="006F43D4" w:rsidRDefault="006F43D4" w:rsidP="00180C44">
      <w:pPr>
        <w:spacing w:after="0" w:line="480" w:lineRule="auto"/>
        <w:ind w:left="284" w:hanging="284"/>
        <w:rPr>
          <w:rFonts w:ascii="Aptos Light" w:hAnsi="Aptos Light"/>
          <w:sz w:val="24"/>
          <w:szCs w:val="24"/>
        </w:rPr>
      </w:pPr>
      <w:r w:rsidRPr="006F43D4">
        <w:rPr>
          <w:rFonts w:ascii="Aptos Light" w:hAnsi="Aptos Light"/>
          <w:sz w:val="24"/>
          <w:szCs w:val="24"/>
        </w:rPr>
        <w:lastRenderedPageBreak/>
        <w:t>Elbakidze, L., &amp; Nayga Jr, R. M. (2012). The effects of information on willingness to pay for animal welfare in dairy production: Application of nonhypothetical valuation mechanisms. </w:t>
      </w:r>
      <w:r w:rsidRPr="006F43D4">
        <w:rPr>
          <w:rFonts w:ascii="Aptos Light" w:hAnsi="Aptos Light"/>
          <w:i/>
          <w:iCs/>
          <w:sz w:val="24"/>
          <w:szCs w:val="24"/>
        </w:rPr>
        <w:t xml:space="preserve">Journal of </w:t>
      </w:r>
      <w:r w:rsidR="00067838">
        <w:rPr>
          <w:rFonts w:ascii="Aptos Light" w:hAnsi="Aptos Light"/>
          <w:i/>
          <w:iCs/>
          <w:sz w:val="24"/>
          <w:szCs w:val="24"/>
        </w:rPr>
        <w:t>D</w:t>
      </w:r>
      <w:r w:rsidRPr="006F43D4">
        <w:rPr>
          <w:rFonts w:ascii="Aptos Light" w:hAnsi="Aptos Light"/>
          <w:i/>
          <w:iCs/>
          <w:sz w:val="24"/>
          <w:szCs w:val="24"/>
        </w:rPr>
        <w:t xml:space="preserve">airy </w:t>
      </w:r>
      <w:r w:rsidR="00067838">
        <w:rPr>
          <w:rFonts w:ascii="Aptos Light" w:hAnsi="Aptos Light"/>
          <w:i/>
          <w:iCs/>
          <w:sz w:val="24"/>
          <w:szCs w:val="24"/>
        </w:rPr>
        <w:t>S</w:t>
      </w:r>
      <w:r w:rsidRPr="006F43D4">
        <w:rPr>
          <w:rFonts w:ascii="Aptos Light" w:hAnsi="Aptos Light"/>
          <w:i/>
          <w:iCs/>
          <w:sz w:val="24"/>
          <w:szCs w:val="24"/>
        </w:rPr>
        <w:t>cience</w:t>
      </w:r>
      <w:r w:rsidRPr="006F43D4">
        <w:rPr>
          <w:rFonts w:ascii="Aptos Light" w:hAnsi="Aptos Light"/>
          <w:sz w:val="24"/>
          <w:szCs w:val="24"/>
        </w:rPr>
        <w:t>, </w:t>
      </w:r>
      <w:r w:rsidRPr="006F43D4">
        <w:rPr>
          <w:rFonts w:ascii="Aptos Light" w:hAnsi="Aptos Light"/>
          <w:i/>
          <w:iCs/>
          <w:sz w:val="24"/>
          <w:szCs w:val="24"/>
        </w:rPr>
        <w:t>95</w:t>
      </w:r>
      <w:r w:rsidRPr="006F43D4">
        <w:rPr>
          <w:rFonts w:ascii="Aptos Light" w:hAnsi="Aptos Light"/>
          <w:sz w:val="24"/>
          <w:szCs w:val="24"/>
        </w:rPr>
        <w:t>(3), 1099-1107.</w:t>
      </w:r>
    </w:p>
    <w:p w14:paraId="45C458FD" w14:textId="77777777" w:rsidR="00CA0E20" w:rsidRDefault="009210B8" w:rsidP="00180C44">
      <w:pPr>
        <w:spacing w:after="0" w:line="480" w:lineRule="auto"/>
        <w:ind w:left="284" w:hanging="284"/>
        <w:rPr>
          <w:rFonts w:ascii="Aptos Light" w:hAnsi="Aptos Light"/>
          <w:sz w:val="24"/>
          <w:szCs w:val="24"/>
        </w:rPr>
      </w:pPr>
      <w:r w:rsidRPr="006F43D4">
        <w:rPr>
          <w:rFonts w:ascii="Aptos Light" w:hAnsi="Aptos Light"/>
          <w:sz w:val="24"/>
          <w:szCs w:val="24"/>
        </w:rPr>
        <w:t>Elbakidze, L., Nayga Jr, R. M.</w:t>
      </w:r>
      <w:r>
        <w:rPr>
          <w:rFonts w:ascii="Aptos Light" w:hAnsi="Aptos Light"/>
          <w:sz w:val="24"/>
          <w:szCs w:val="24"/>
        </w:rPr>
        <w:t>, &amp; Li, H.</w:t>
      </w:r>
      <w:r w:rsidRPr="006F43D4">
        <w:rPr>
          <w:rFonts w:ascii="Aptos Light" w:hAnsi="Aptos Light"/>
          <w:sz w:val="24"/>
          <w:szCs w:val="24"/>
        </w:rPr>
        <w:t xml:space="preserve"> (2012). </w:t>
      </w:r>
      <w:r>
        <w:rPr>
          <w:rFonts w:ascii="Aptos Light" w:hAnsi="Aptos Light"/>
          <w:sz w:val="24"/>
          <w:szCs w:val="24"/>
        </w:rPr>
        <w:t xml:space="preserve">Willingness </w:t>
      </w:r>
      <w:r w:rsidR="00044EAA">
        <w:rPr>
          <w:rFonts w:ascii="Aptos Light" w:hAnsi="Aptos Light"/>
          <w:sz w:val="24"/>
          <w:szCs w:val="24"/>
        </w:rPr>
        <w:t>to pay for multiple quantities of animal welfare dairy products</w:t>
      </w:r>
      <w:r>
        <w:rPr>
          <w:rFonts w:ascii="Aptos Light" w:hAnsi="Aptos Light"/>
          <w:sz w:val="24"/>
          <w:szCs w:val="24"/>
        </w:rPr>
        <w:t xml:space="preserve">:  Results </w:t>
      </w:r>
      <w:r w:rsidR="00044EAA">
        <w:rPr>
          <w:rFonts w:ascii="Aptos Light" w:hAnsi="Aptos Light"/>
          <w:sz w:val="24"/>
          <w:szCs w:val="24"/>
        </w:rPr>
        <w:t>from a random nth-, second-price, and incremental second-price auctions</w:t>
      </w:r>
      <w:r w:rsidRPr="006F43D4">
        <w:rPr>
          <w:rFonts w:ascii="Aptos Light" w:hAnsi="Aptos Light"/>
          <w:sz w:val="24"/>
          <w:szCs w:val="24"/>
        </w:rPr>
        <w:t>. </w:t>
      </w:r>
      <w:r>
        <w:rPr>
          <w:rFonts w:ascii="Aptos Light" w:hAnsi="Aptos Light"/>
          <w:i/>
          <w:iCs/>
          <w:sz w:val="24"/>
          <w:szCs w:val="24"/>
        </w:rPr>
        <w:t>Canadian Journal of Agricultural Economics</w:t>
      </w:r>
      <w:r w:rsidRPr="006F43D4">
        <w:rPr>
          <w:rFonts w:ascii="Aptos Light" w:hAnsi="Aptos Light"/>
          <w:sz w:val="24"/>
          <w:szCs w:val="24"/>
        </w:rPr>
        <w:t>, </w:t>
      </w:r>
      <w:r>
        <w:rPr>
          <w:rFonts w:ascii="Aptos Light" w:hAnsi="Aptos Light"/>
          <w:i/>
          <w:iCs/>
          <w:sz w:val="24"/>
          <w:szCs w:val="24"/>
        </w:rPr>
        <w:t>61</w:t>
      </w:r>
      <w:r w:rsidRPr="006F43D4">
        <w:rPr>
          <w:rFonts w:ascii="Aptos Light" w:hAnsi="Aptos Light"/>
          <w:sz w:val="24"/>
          <w:szCs w:val="24"/>
        </w:rPr>
        <w:t xml:space="preserve">, </w:t>
      </w:r>
      <w:r>
        <w:rPr>
          <w:rFonts w:ascii="Aptos Light" w:hAnsi="Aptos Light"/>
          <w:sz w:val="24"/>
          <w:szCs w:val="24"/>
        </w:rPr>
        <w:t>417</w:t>
      </w:r>
      <w:r w:rsidRPr="006F43D4">
        <w:rPr>
          <w:rFonts w:ascii="Aptos Light" w:hAnsi="Aptos Light"/>
          <w:sz w:val="24"/>
          <w:szCs w:val="24"/>
        </w:rPr>
        <w:t>-</w:t>
      </w:r>
      <w:r>
        <w:rPr>
          <w:rFonts w:ascii="Aptos Light" w:hAnsi="Aptos Light"/>
          <w:sz w:val="24"/>
          <w:szCs w:val="24"/>
        </w:rPr>
        <w:t>438</w:t>
      </w:r>
      <w:r w:rsidRPr="006F43D4">
        <w:rPr>
          <w:rFonts w:ascii="Aptos Light" w:hAnsi="Aptos Light"/>
          <w:sz w:val="24"/>
          <w:szCs w:val="24"/>
        </w:rPr>
        <w:t>.</w:t>
      </w:r>
    </w:p>
    <w:p w14:paraId="13D9ACBC" w14:textId="1A54E43B"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Evans, J. R., D'Souza, G. E., Collins, A., Cheryl, B., &amp; Sperow, M. (2011). Determining consumer perceptions of and willingness to pay for appalachian grass-fed beef: an experimental economics approach. </w:t>
      </w:r>
      <w:r w:rsidRPr="005D6403">
        <w:rPr>
          <w:rFonts w:ascii="Aptos Light" w:hAnsi="Aptos Light"/>
          <w:i/>
          <w:iCs/>
          <w:sz w:val="24"/>
          <w:szCs w:val="24"/>
        </w:rPr>
        <w:t>Agricultural and Resource Economics Review</w:t>
      </w:r>
      <w:r w:rsidRPr="005D6403">
        <w:rPr>
          <w:rFonts w:ascii="Aptos Light" w:hAnsi="Aptos Light"/>
          <w:sz w:val="24"/>
          <w:szCs w:val="24"/>
        </w:rPr>
        <w:t>, </w:t>
      </w:r>
      <w:r w:rsidRPr="005D6403">
        <w:rPr>
          <w:rFonts w:ascii="Aptos Light" w:hAnsi="Aptos Light"/>
          <w:i/>
          <w:iCs/>
          <w:sz w:val="24"/>
          <w:szCs w:val="24"/>
        </w:rPr>
        <w:t>40</w:t>
      </w:r>
      <w:r w:rsidRPr="005D6403">
        <w:rPr>
          <w:rFonts w:ascii="Aptos Light" w:hAnsi="Aptos Light"/>
          <w:sz w:val="24"/>
          <w:szCs w:val="24"/>
        </w:rPr>
        <w:t>(2), 233-250.</w:t>
      </w:r>
    </w:p>
    <w:p w14:paraId="15D53ED7" w14:textId="4FDBABF5" w:rsidR="00067838" w:rsidRDefault="00067838" w:rsidP="00180C44">
      <w:pPr>
        <w:spacing w:after="0" w:line="480" w:lineRule="auto"/>
        <w:ind w:left="284" w:hanging="284"/>
        <w:rPr>
          <w:rFonts w:ascii="Aptos Light" w:hAnsi="Aptos Light"/>
          <w:sz w:val="24"/>
          <w:szCs w:val="24"/>
        </w:rPr>
      </w:pPr>
      <w:r w:rsidRPr="00067838">
        <w:rPr>
          <w:rFonts w:ascii="Aptos Light" w:hAnsi="Aptos Light"/>
          <w:sz w:val="24"/>
          <w:szCs w:val="24"/>
        </w:rPr>
        <w:t>Galekop, M. M. J., Veldwijk, J., Uyl-de Groot, C. A., &amp; Redekop, W. K. (2024). Preferences and willingness to pay for personalized nutrition interventions: Discrete choice experiments in Europe and the United States. </w:t>
      </w:r>
      <w:r w:rsidRPr="00067838">
        <w:rPr>
          <w:rFonts w:ascii="Aptos Light" w:hAnsi="Aptos Light"/>
          <w:i/>
          <w:iCs/>
          <w:sz w:val="24"/>
          <w:szCs w:val="24"/>
        </w:rPr>
        <w:t>Food Quality and Preference</w:t>
      </w:r>
      <w:r w:rsidRPr="00067838">
        <w:rPr>
          <w:rFonts w:ascii="Aptos Light" w:hAnsi="Aptos Light"/>
          <w:sz w:val="24"/>
          <w:szCs w:val="24"/>
        </w:rPr>
        <w:t>, </w:t>
      </w:r>
      <w:r w:rsidRPr="00067838">
        <w:rPr>
          <w:rFonts w:ascii="Aptos Light" w:hAnsi="Aptos Light"/>
          <w:i/>
          <w:iCs/>
          <w:sz w:val="24"/>
          <w:szCs w:val="24"/>
        </w:rPr>
        <w:t>113</w:t>
      </w:r>
      <w:r w:rsidRPr="00067838">
        <w:rPr>
          <w:rFonts w:ascii="Aptos Light" w:hAnsi="Aptos Light"/>
          <w:sz w:val="24"/>
          <w:szCs w:val="24"/>
        </w:rPr>
        <w:t>, 105075.</w:t>
      </w:r>
    </w:p>
    <w:p w14:paraId="155C8018" w14:textId="50E56B74" w:rsidR="004A4694" w:rsidRDefault="004A4694" w:rsidP="00180C44">
      <w:pPr>
        <w:spacing w:after="0" w:line="480" w:lineRule="auto"/>
        <w:ind w:left="284" w:hanging="284"/>
        <w:rPr>
          <w:rFonts w:ascii="Aptos Light" w:hAnsi="Aptos Light"/>
          <w:sz w:val="24"/>
          <w:szCs w:val="24"/>
        </w:rPr>
      </w:pPr>
      <w:r w:rsidRPr="004A4694">
        <w:rPr>
          <w:rFonts w:ascii="Aptos Light" w:hAnsi="Aptos Light"/>
          <w:sz w:val="24"/>
          <w:szCs w:val="24"/>
        </w:rPr>
        <w:t>Gatti, N., Gómez, M. I., Bennett, R. E., Sillett, S., Bowe, J., &amp; Li, J. (2024). Are agrochemical</w:t>
      </w:r>
      <w:r w:rsidRPr="004A4694">
        <w:rPr>
          <w:rFonts w:ascii="Cambria Math" w:hAnsi="Cambria Math" w:cs="Cambria Math"/>
          <w:sz w:val="24"/>
          <w:szCs w:val="24"/>
        </w:rPr>
        <w:t>‐</w:t>
      </w:r>
      <w:r w:rsidRPr="004A4694">
        <w:rPr>
          <w:rFonts w:ascii="Aptos Light" w:hAnsi="Aptos Light"/>
          <w:sz w:val="24"/>
          <w:szCs w:val="24"/>
        </w:rPr>
        <w:t>free and biodiversity</w:t>
      </w:r>
      <w:r w:rsidRPr="004A4694">
        <w:rPr>
          <w:rFonts w:ascii="Cambria Math" w:hAnsi="Cambria Math" w:cs="Cambria Math"/>
          <w:sz w:val="24"/>
          <w:szCs w:val="24"/>
        </w:rPr>
        <w:t>‐</w:t>
      </w:r>
      <w:r w:rsidRPr="004A4694">
        <w:rPr>
          <w:rFonts w:ascii="Aptos Light" w:hAnsi="Aptos Light"/>
          <w:sz w:val="24"/>
          <w:szCs w:val="24"/>
        </w:rPr>
        <w:t>friendly attributes substitutes or complements? Evidence from a coffee choice experiment.</w:t>
      </w:r>
      <w:r w:rsidRPr="004A4694">
        <w:rPr>
          <w:rFonts w:ascii="Aptos Light" w:hAnsi="Aptos Light" w:cs="Aptos Light"/>
          <w:sz w:val="24"/>
          <w:szCs w:val="24"/>
        </w:rPr>
        <w:t> </w:t>
      </w:r>
      <w:r w:rsidRPr="004A4694">
        <w:rPr>
          <w:rFonts w:ascii="Aptos Light" w:hAnsi="Aptos Light"/>
          <w:i/>
          <w:iCs/>
          <w:sz w:val="24"/>
          <w:szCs w:val="24"/>
        </w:rPr>
        <w:t>Agribusiness</w:t>
      </w:r>
      <w:r w:rsidRPr="004A4694">
        <w:rPr>
          <w:rFonts w:ascii="Aptos Light" w:hAnsi="Aptos Light"/>
          <w:sz w:val="24"/>
          <w:szCs w:val="24"/>
        </w:rPr>
        <w:t>.</w:t>
      </w:r>
    </w:p>
    <w:p w14:paraId="79B03270" w14:textId="2B8F458F" w:rsidR="005D6403" w:rsidRPr="002D6500" w:rsidRDefault="005D6403" w:rsidP="00180C44">
      <w:pPr>
        <w:spacing w:after="0" w:line="480" w:lineRule="auto"/>
        <w:ind w:left="284" w:hanging="284"/>
        <w:rPr>
          <w:rFonts w:ascii="Aptos Light" w:hAnsi="Aptos Light"/>
          <w:sz w:val="24"/>
          <w:szCs w:val="24"/>
          <w:lang w:val="pt-BR"/>
        </w:rPr>
      </w:pPr>
      <w:r w:rsidRPr="005D6403">
        <w:rPr>
          <w:rFonts w:ascii="Aptos Light" w:hAnsi="Aptos Light"/>
          <w:sz w:val="24"/>
          <w:szCs w:val="24"/>
        </w:rPr>
        <w:t>Gorton, M., Yeh, C. H., Chatzopoulou, E., White, J., Tocco, B., Hubbard, C., &amp; Hallam, F. (2023). Consumers' willingness to pay for an animal welfare food label. </w:t>
      </w:r>
      <w:r w:rsidRPr="002D6500">
        <w:rPr>
          <w:rFonts w:ascii="Aptos Light" w:hAnsi="Aptos Light"/>
          <w:i/>
          <w:iCs/>
          <w:sz w:val="24"/>
          <w:szCs w:val="24"/>
          <w:lang w:val="pt-BR"/>
        </w:rPr>
        <w:t>Ecological Economics</w:t>
      </w:r>
      <w:r w:rsidRPr="002D6500">
        <w:rPr>
          <w:rFonts w:ascii="Aptos Light" w:hAnsi="Aptos Light"/>
          <w:sz w:val="24"/>
          <w:szCs w:val="24"/>
          <w:lang w:val="pt-BR"/>
        </w:rPr>
        <w:t>, </w:t>
      </w:r>
      <w:r w:rsidRPr="002D6500">
        <w:rPr>
          <w:rFonts w:ascii="Aptos Light" w:hAnsi="Aptos Light"/>
          <w:i/>
          <w:iCs/>
          <w:sz w:val="24"/>
          <w:szCs w:val="24"/>
          <w:lang w:val="pt-BR"/>
        </w:rPr>
        <w:t>209</w:t>
      </w:r>
      <w:r w:rsidRPr="002D6500">
        <w:rPr>
          <w:rFonts w:ascii="Aptos Light" w:hAnsi="Aptos Light"/>
          <w:sz w:val="24"/>
          <w:szCs w:val="24"/>
          <w:lang w:val="pt-BR"/>
        </w:rPr>
        <w:t>, 107852.</w:t>
      </w:r>
    </w:p>
    <w:p w14:paraId="1F132DA7" w14:textId="764F36BC" w:rsidR="004A4694" w:rsidRDefault="004A4694" w:rsidP="00180C44">
      <w:pPr>
        <w:spacing w:after="0" w:line="480" w:lineRule="auto"/>
        <w:ind w:left="284" w:hanging="284"/>
        <w:rPr>
          <w:rFonts w:ascii="Aptos Light" w:hAnsi="Aptos Light"/>
          <w:sz w:val="24"/>
          <w:szCs w:val="24"/>
        </w:rPr>
      </w:pPr>
      <w:r w:rsidRPr="002D6500">
        <w:rPr>
          <w:rFonts w:ascii="Aptos Light" w:hAnsi="Aptos Light"/>
          <w:sz w:val="24"/>
          <w:szCs w:val="24"/>
          <w:lang w:val="pt-BR"/>
        </w:rPr>
        <w:t>Gracia, A., Barreiro</w:t>
      </w:r>
      <w:r w:rsidRPr="002D6500">
        <w:rPr>
          <w:rFonts w:ascii="Cambria Math" w:hAnsi="Cambria Math" w:cs="Cambria Math"/>
          <w:sz w:val="24"/>
          <w:szCs w:val="24"/>
          <w:lang w:val="pt-BR"/>
        </w:rPr>
        <w:t>‐</w:t>
      </w:r>
      <w:r w:rsidRPr="002D6500">
        <w:rPr>
          <w:rFonts w:ascii="Aptos Light" w:hAnsi="Aptos Light"/>
          <w:sz w:val="24"/>
          <w:szCs w:val="24"/>
          <w:lang w:val="pt-BR"/>
        </w:rPr>
        <w:t>Hurl</w:t>
      </w:r>
      <w:r w:rsidRPr="002D6500">
        <w:rPr>
          <w:rFonts w:ascii="Aptos Light" w:hAnsi="Aptos Light" w:cs="Aptos Light"/>
          <w:sz w:val="24"/>
          <w:szCs w:val="24"/>
          <w:lang w:val="pt-BR"/>
        </w:rPr>
        <w:t>é</w:t>
      </w:r>
      <w:r w:rsidRPr="002D6500">
        <w:rPr>
          <w:rFonts w:ascii="Aptos Light" w:hAnsi="Aptos Light"/>
          <w:sz w:val="24"/>
          <w:szCs w:val="24"/>
          <w:lang w:val="pt-BR"/>
        </w:rPr>
        <w:t>, J., &amp; Gal</w:t>
      </w:r>
      <w:r w:rsidRPr="002D6500">
        <w:rPr>
          <w:rFonts w:ascii="Aptos Light" w:hAnsi="Aptos Light" w:cs="Aptos Light"/>
          <w:sz w:val="24"/>
          <w:szCs w:val="24"/>
          <w:lang w:val="pt-BR"/>
        </w:rPr>
        <w:t>á</w:t>
      </w:r>
      <w:r w:rsidRPr="002D6500">
        <w:rPr>
          <w:rFonts w:ascii="Aptos Light" w:hAnsi="Aptos Light"/>
          <w:sz w:val="24"/>
          <w:szCs w:val="24"/>
          <w:lang w:val="pt-BR"/>
        </w:rPr>
        <w:t xml:space="preserve">n, B. L. (2014). </w:t>
      </w:r>
      <w:r w:rsidRPr="004A4694">
        <w:rPr>
          <w:rFonts w:ascii="Aptos Light" w:hAnsi="Aptos Light"/>
          <w:sz w:val="24"/>
          <w:szCs w:val="24"/>
        </w:rPr>
        <w:t>Are local and organic claims complements or substitutes? A consumer preferences study for eggs.</w:t>
      </w:r>
      <w:r w:rsidRPr="004A4694">
        <w:rPr>
          <w:rFonts w:ascii="Aptos Light" w:hAnsi="Aptos Light" w:cs="Aptos Light"/>
          <w:sz w:val="24"/>
          <w:szCs w:val="24"/>
        </w:rPr>
        <w:t> </w:t>
      </w:r>
      <w:r w:rsidRPr="004A4694">
        <w:rPr>
          <w:rFonts w:ascii="Aptos Light" w:hAnsi="Aptos Light"/>
          <w:i/>
          <w:iCs/>
          <w:sz w:val="24"/>
          <w:szCs w:val="24"/>
        </w:rPr>
        <w:t>Journal of Agricultural Economics</w:t>
      </w:r>
      <w:r w:rsidRPr="004A4694">
        <w:rPr>
          <w:rFonts w:ascii="Aptos Light" w:hAnsi="Aptos Light"/>
          <w:sz w:val="24"/>
          <w:szCs w:val="24"/>
        </w:rPr>
        <w:t>, </w:t>
      </w:r>
      <w:r w:rsidRPr="004A4694">
        <w:rPr>
          <w:rFonts w:ascii="Aptos Light" w:hAnsi="Aptos Light"/>
          <w:i/>
          <w:iCs/>
          <w:sz w:val="24"/>
          <w:szCs w:val="24"/>
        </w:rPr>
        <w:t>65</w:t>
      </w:r>
      <w:r w:rsidRPr="004A4694">
        <w:rPr>
          <w:rFonts w:ascii="Aptos Light" w:hAnsi="Aptos Light"/>
          <w:sz w:val="24"/>
          <w:szCs w:val="24"/>
        </w:rPr>
        <w:t>(1), 49-67.</w:t>
      </w:r>
    </w:p>
    <w:p w14:paraId="16BFC191" w14:textId="23200E19"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lastRenderedPageBreak/>
        <w:t>Grashuis, J. (2021). A price premium for the farmer</w:t>
      </w:r>
      <w:r w:rsidRPr="005D6403">
        <w:rPr>
          <w:rFonts w:ascii="Cambria Math" w:hAnsi="Cambria Math" w:cs="Cambria Math"/>
          <w:sz w:val="24"/>
          <w:szCs w:val="24"/>
        </w:rPr>
        <w:t>‐</w:t>
      </w:r>
      <w:r w:rsidRPr="005D6403">
        <w:rPr>
          <w:rFonts w:ascii="Aptos Light" w:hAnsi="Aptos Light"/>
          <w:sz w:val="24"/>
          <w:szCs w:val="24"/>
        </w:rPr>
        <w:t>owned label? A choice experiment with milk consumers in the Netherlands. </w:t>
      </w:r>
      <w:r w:rsidRPr="005D6403">
        <w:rPr>
          <w:rFonts w:ascii="Aptos Light" w:hAnsi="Aptos Light"/>
          <w:i/>
          <w:iCs/>
          <w:sz w:val="24"/>
          <w:szCs w:val="24"/>
        </w:rPr>
        <w:t>Agribusiness</w:t>
      </w:r>
      <w:r w:rsidRPr="005D6403">
        <w:rPr>
          <w:rFonts w:ascii="Aptos Light" w:hAnsi="Aptos Light"/>
          <w:sz w:val="24"/>
          <w:szCs w:val="24"/>
        </w:rPr>
        <w:t>, </w:t>
      </w:r>
      <w:r w:rsidRPr="005D6403">
        <w:rPr>
          <w:rFonts w:ascii="Aptos Light" w:hAnsi="Aptos Light"/>
          <w:i/>
          <w:iCs/>
          <w:sz w:val="24"/>
          <w:szCs w:val="24"/>
        </w:rPr>
        <w:t>37</w:t>
      </w:r>
      <w:r w:rsidRPr="005D6403">
        <w:rPr>
          <w:rFonts w:ascii="Aptos Light" w:hAnsi="Aptos Light"/>
          <w:sz w:val="24"/>
          <w:szCs w:val="24"/>
        </w:rPr>
        <w:t>(4), 749-763.</w:t>
      </w:r>
    </w:p>
    <w:p w14:paraId="11C9006D" w14:textId="19CAE2BF"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Hole, A. R., &amp; Kolstad, J. R. (2012). Mixed logit estimation of willingness to pay distributions: a comparison of models in preference and WTP space using data from a health-related choice experiment. </w:t>
      </w:r>
      <w:r w:rsidRPr="005D6403">
        <w:rPr>
          <w:rFonts w:ascii="Aptos Light" w:hAnsi="Aptos Light"/>
          <w:i/>
          <w:iCs/>
          <w:sz w:val="24"/>
          <w:szCs w:val="24"/>
        </w:rPr>
        <w:t>Empirical Economics</w:t>
      </w:r>
      <w:r w:rsidRPr="005D6403">
        <w:rPr>
          <w:rFonts w:ascii="Aptos Light" w:hAnsi="Aptos Light"/>
          <w:sz w:val="24"/>
          <w:szCs w:val="24"/>
        </w:rPr>
        <w:t>, </w:t>
      </w:r>
      <w:r w:rsidRPr="005D6403">
        <w:rPr>
          <w:rFonts w:ascii="Aptos Light" w:hAnsi="Aptos Light"/>
          <w:i/>
          <w:iCs/>
          <w:sz w:val="24"/>
          <w:szCs w:val="24"/>
        </w:rPr>
        <w:t>42</w:t>
      </w:r>
      <w:r w:rsidRPr="005D6403">
        <w:rPr>
          <w:rFonts w:ascii="Aptos Light" w:hAnsi="Aptos Light"/>
          <w:sz w:val="24"/>
          <w:szCs w:val="24"/>
        </w:rPr>
        <w:t>, 445-469.</w:t>
      </w:r>
    </w:p>
    <w:p w14:paraId="10F96230" w14:textId="10DCDB07" w:rsidR="00067838" w:rsidRDefault="00067838" w:rsidP="00180C44">
      <w:pPr>
        <w:spacing w:after="0" w:line="480" w:lineRule="auto"/>
        <w:ind w:left="284" w:hanging="284"/>
        <w:rPr>
          <w:rFonts w:ascii="Aptos Light" w:hAnsi="Aptos Light"/>
          <w:sz w:val="24"/>
          <w:szCs w:val="24"/>
        </w:rPr>
      </w:pPr>
      <w:r w:rsidRPr="00067838">
        <w:rPr>
          <w:rFonts w:ascii="Aptos Light" w:hAnsi="Aptos Light"/>
          <w:sz w:val="24"/>
          <w:szCs w:val="24"/>
        </w:rPr>
        <w:t>Janssen, M., &amp; Hamm, U. (2014). Governmental and private certification labels for organic food: Consumer attitudes and preferences in Germany. </w:t>
      </w:r>
      <w:r w:rsidRPr="00067838">
        <w:rPr>
          <w:rFonts w:ascii="Aptos Light" w:hAnsi="Aptos Light"/>
          <w:i/>
          <w:iCs/>
          <w:sz w:val="24"/>
          <w:szCs w:val="24"/>
        </w:rPr>
        <w:t>Food Policy</w:t>
      </w:r>
      <w:r w:rsidRPr="00067838">
        <w:rPr>
          <w:rFonts w:ascii="Aptos Light" w:hAnsi="Aptos Light"/>
          <w:sz w:val="24"/>
          <w:szCs w:val="24"/>
        </w:rPr>
        <w:t>, </w:t>
      </w:r>
      <w:r w:rsidRPr="00067838">
        <w:rPr>
          <w:rFonts w:ascii="Aptos Light" w:hAnsi="Aptos Light"/>
          <w:i/>
          <w:iCs/>
          <w:sz w:val="24"/>
          <w:szCs w:val="24"/>
        </w:rPr>
        <w:t>49</w:t>
      </w:r>
      <w:r w:rsidRPr="00067838">
        <w:rPr>
          <w:rFonts w:ascii="Aptos Light" w:hAnsi="Aptos Light"/>
          <w:sz w:val="24"/>
          <w:szCs w:val="24"/>
        </w:rPr>
        <w:t>, 437-448.</w:t>
      </w:r>
    </w:p>
    <w:p w14:paraId="037B84AE" w14:textId="421E160F" w:rsidR="00067838" w:rsidRDefault="00067838" w:rsidP="00180C44">
      <w:pPr>
        <w:spacing w:after="0" w:line="480" w:lineRule="auto"/>
        <w:ind w:left="284" w:hanging="284"/>
        <w:rPr>
          <w:rFonts w:ascii="Aptos Light" w:hAnsi="Aptos Light"/>
          <w:sz w:val="24"/>
          <w:szCs w:val="24"/>
        </w:rPr>
      </w:pPr>
      <w:r w:rsidRPr="00067838">
        <w:rPr>
          <w:rFonts w:ascii="Aptos Light" w:hAnsi="Aptos Light"/>
          <w:sz w:val="24"/>
          <w:szCs w:val="24"/>
        </w:rPr>
        <w:t>Kilders, V., &amp; Caputo, V. (2024). A reference</w:t>
      </w:r>
      <w:r w:rsidRPr="00067838">
        <w:rPr>
          <w:rFonts w:ascii="Cambria Math" w:hAnsi="Cambria Math" w:cs="Cambria Math"/>
          <w:sz w:val="24"/>
          <w:szCs w:val="24"/>
        </w:rPr>
        <w:t>‐</w:t>
      </w:r>
      <w:r w:rsidRPr="00067838">
        <w:rPr>
          <w:rFonts w:ascii="Aptos Light" w:hAnsi="Aptos Light"/>
          <w:sz w:val="24"/>
          <w:szCs w:val="24"/>
        </w:rPr>
        <w:t>price</w:t>
      </w:r>
      <w:r w:rsidRPr="00067838">
        <w:rPr>
          <w:rFonts w:ascii="Cambria Math" w:hAnsi="Cambria Math" w:cs="Cambria Math"/>
          <w:sz w:val="24"/>
          <w:szCs w:val="24"/>
        </w:rPr>
        <w:t>‐</w:t>
      </w:r>
      <w:r w:rsidRPr="00067838">
        <w:rPr>
          <w:rFonts w:ascii="Aptos Light" w:hAnsi="Aptos Light"/>
          <w:sz w:val="24"/>
          <w:szCs w:val="24"/>
        </w:rPr>
        <w:t>informed experiment to assess consumer demand for beef with a reduced carbon footprint.</w:t>
      </w:r>
      <w:r w:rsidRPr="00067838">
        <w:rPr>
          <w:rFonts w:ascii="Aptos Light" w:hAnsi="Aptos Light" w:cs="Aptos Light"/>
          <w:sz w:val="24"/>
          <w:szCs w:val="24"/>
        </w:rPr>
        <w:t> </w:t>
      </w:r>
      <w:r w:rsidRPr="00067838">
        <w:rPr>
          <w:rFonts w:ascii="Aptos Light" w:hAnsi="Aptos Light"/>
          <w:i/>
          <w:iCs/>
          <w:sz w:val="24"/>
          <w:szCs w:val="24"/>
        </w:rPr>
        <w:t>American Journal of Agricultural Economics</w:t>
      </w:r>
      <w:r w:rsidRPr="00067838">
        <w:rPr>
          <w:rFonts w:ascii="Aptos Light" w:hAnsi="Aptos Light"/>
          <w:sz w:val="24"/>
          <w:szCs w:val="24"/>
        </w:rPr>
        <w:t>, </w:t>
      </w:r>
      <w:r w:rsidRPr="00067838">
        <w:rPr>
          <w:rFonts w:ascii="Aptos Light" w:hAnsi="Aptos Light"/>
          <w:i/>
          <w:iCs/>
          <w:sz w:val="24"/>
          <w:szCs w:val="24"/>
        </w:rPr>
        <w:t>106</w:t>
      </w:r>
      <w:r w:rsidRPr="00067838">
        <w:rPr>
          <w:rFonts w:ascii="Aptos Light" w:hAnsi="Aptos Light"/>
          <w:sz w:val="24"/>
          <w:szCs w:val="24"/>
        </w:rPr>
        <w:t>(1), 3-20.</w:t>
      </w:r>
    </w:p>
    <w:p w14:paraId="4EFD0139" w14:textId="78DA3197"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Kim, D., Caputo, V., &amp; Kilders, V. (2023). Consumer preferences and demand for conventional seafood and seafood alternatives: Do ingredient information and processing stage matter?. </w:t>
      </w:r>
      <w:r w:rsidRPr="005D6403">
        <w:rPr>
          <w:rFonts w:ascii="Aptos Light" w:hAnsi="Aptos Light"/>
          <w:i/>
          <w:iCs/>
          <w:sz w:val="24"/>
          <w:szCs w:val="24"/>
        </w:rPr>
        <w:t>Food Quality and Preference</w:t>
      </w:r>
      <w:r w:rsidRPr="005D6403">
        <w:rPr>
          <w:rFonts w:ascii="Aptos Light" w:hAnsi="Aptos Light"/>
          <w:sz w:val="24"/>
          <w:szCs w:val="24"/>
        </w:rPr>
        <w:t>, </w:t>
      </w:r>
      <w:r w:rsidRPr="005D6403">
        <w:rPr>
          <w:rFonts w:ascii="Aptos Light" w:hAnsi="Aptos Light"/>
          <w:i/>
          <w:iCs/>
          <w:sz w:val="24"/>
          <w:szCs w:val="24"/>
        </w:rPr>
        <w:t>108</w:t>
      </w:r>
      <w:r w:rsidRPr="005D6403">
        <w:rPr>
          <w:rFonts w:ascii="Aptos Light" w:hAnsi="Aptos Light"/>
          <w:sz w:val="24"/>
          <w:szCs w:val="24"/>
        </w:rPr>
        <w:t>, 104872.</w:t>
      </w:r>
    </w:p>
    <w:p w14:paraId="71C34761" w14:textId="20B554A5" w:rsidR="006F43D4" w:rsidRDefault="006F43D4" w:rsidP="00180C44">
      <w:pPr>
        <w:spacing w:after="0" w:line="480" w:lineRule="auto"/>
        <w:ind w:left="284" w:hanging="284"/>
        <w:rPr>
          <w:rFonts w:ascii="Aptos Light" w:hAnsi="Aptos Light"/>
          <w:sz w:val="24"/>
          <w:szCs w:val="24"/>
        </w:rPr>
      </w:pPr>
      <w:r w:rsidRPr="006F43D4">
        <w:rPr>
          <w:rFonts w:ascii="Aptos Light" w:hAnsi="Aptos Light"/>
          <w:sz w:val="24"/>
          <w:szCs w:val="24"/>
        </w:rPr>
        <w:t>Kleinhenz, M. D., Viscardi, A. V., &amp; Coetzee, J. F. (2021). Invited review: on-farm pain management of food production animals. </w:t>
      </w:r>
      <w:r w:rsidRPr="006F43D4">
        <w:rPr>
          <w:rFonts w:ascii="Aptos Light" w:hAnsi="Aptos Light"/>
          <w:i/>
          <w:iCs/>
          <w:sz w:val="24"/>
          <w:szCs w:val="24"/>
        </w:rPr>
        <w:t>Applied Animal Science</w:t>
      </w:r>
      <w:r w:rsidRPr="006F43D4">
        <w:rPr>
          <w:rFonts w:ascii="Aptos Light" w:hAnsi="Aptos Light"/>
          <w:sz w:val="24"/>
          <w:szCs w:val="24"/>
        </w:rPr>
        <w:t>, </w:t>
      </w:r>
      <w:r w:rsidRPr="006F43D4">
        <w:rPr>
          <w:rFonts w:ascii="Aptos Light" w:hAnsi="Aptos Light"/>
          <w:i/>
          <w:iCs/>
          <w:sz w:val="24"/>
          <w:szCs w:val="24"/>
        </w:rPr>
        <w:t>37</w:t>
      </w:r>
      <w:r w:rsidRPr="006F43D4">
        <w:rPr>
          <w:rFonts w:ascii="Aptos Light" w:hAnsi="Aptos Light"/>
          <w:sz w:val="24"/>
          <w:szCs w:val="24"/>
        </w:rPr>
        <w:t>(1), 77-87.</w:t>
      </w:r>
    </w:p>
    <w:p w14:paraId="740DAF39" w14:textId="5428B7C0"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Ladenburg, J., &amp; Olsen, S. B. (2014). Augmenting short cheap talk scripts with a repeated opt-out reminder in choice experiment surveys. </w:t>
      </w:r>
      <w:r w:rsidRPr="005D6403">
        <w:rPr>
          <w:rFonts w:ascii="Aptos Light" w:hAnsi="Aptos Light"/>
          <w:i/>
          <w:iCs/>
          <w:sz w:val="24"/>
          <w:szCs w:val="24"/>
        </w:rPr>
        <w:t>Resource and Energy Economics</w:t>
      </w:r>
      <w:r w:rsidRPr="005D6403">
        <w:rPr>
          <w:rFonts w:ascii="Aptos Light" w:hAnsi="Aptos Light"/>
          <w:sz w:val="24"/>
          <w:szCs w:val="24"/>
        </w:rPr>
        <w:t>, </w:t>
      </w:r>
      <w:r w:rsidRPr="005D6403">
        <w:rPr>
          <w:rFonts w:ascii="Aptos Light" w:hAnsi="Aptos Light"/>
          <w:i/>
          <w:iCs/>
          <w:sz w:val="24"/>
          <w:szCs w:val="24"/>
        </w:rPr>
        <w:t>37</w:t>
      </w:r>
      <w:r w:rsidRPr="005D6403">
        <w:rPr>
          <w:rFonts w:ascii="Aptos Light" w:hAnsi="Aptos Light"/>
          <w:sz w:val="24"/>
          <w:szCs w:val="24"/>
        </w:rPr>
        <w:t>, 39-63.</w:t>
      </w:r>
    </w:p>
    <w:p w14:paraId="1848733C" w14:textId="480F9409" w:rsidR="006F43D4" w:rsidRDefault="006F43D4" w:rsidP="00180C44">
      <w:pPr>
        <w:spacing w:after="0" w:line="480" w:lineRule="auto"/>
        <w:ind w:left="284" w:hanging="284"/>
        <w:rPr>
          <w:rFonts w:ascii="Aptos Light" w:hAnsi="Aptos Light"/>
          <w:sz w:val="24"/>
          <w:szCs w:val="24"/>
        </w:rPr>
      </w:pPr>
      <w:r w:rsidRPr="006F43D4">
        <w:rPr>
          <w:rFonts w:ascii="Aptos Light" w:hAnsi="Aptos Light"/>
          <w:sz w:val="24"/>
          <w:szCs w:val="24"/>
        </w:rPr>
        <w:t>Lagerkvist, C. J., &amp; Hess, S. (2011). A meta-analysis of consumer willingness to pay for farm animal welfare. </w:t>
      </w:r>
      <w:r w:rsidRPr="006F43D4">
        <w:rPr>
          <w:rFonts w:ascii="Aptos Light" w:hAnsi="Aptos Light"/>
          <w:i/>
          <w:iCs/>
          <w:sz w:val="24"/>
          <w:szCs w:val="24"/>
        </w:rPr>
        <w:t>European Review of Agricultural Economics</w:t>
      </w:r>
      <w:r w:rsidRPr="006F43D4">
        <w:rPr>
          <w:rFonts w:ascii="Aptos Light" w:hAnsi="Aptos Light"/>
          <w:sz w:val="24"/>
          <w:szCs w:val="24"/>
        </w:rPr>
        <w:t>, </w:t>
      </w:r>
      <w:r w:rsidRPr="006F43D4">
        <w:rPr>
          <w:rFonts w:ascii="Aptos Light" w:hAnsi="Aptos Light"/>
          <w:i/>
          <w:iCs/>
          <w:sz w:val="24"/>
          <w:szCs w:val="24"/>
        </w:rPr>
        <w:t>38</w:t>
      </w:r>
      <w:r w:rsidRPr="006F43D4">
        <w:rPr>
          <w:rFonts w:ascii="Aptos Light" w:hAnsi="Aptos Light"/>
          <w:sz w:val="24"/>
          <w:szCs w:val="24"/>
        </w:rPr>
        <w:t>(1), 55-78.</w:t>
      </w:r>
    </w:p>
    <w:p w14:paraId="167DCE0B" w14:textId="5D04571B" w:rsidR="006F43D4" w:rsidRDefault="006F43D4" w:rsidP="00180C44">
      <w:pPr>
        <w:spacing w:after="0" w:line="480" w:lineRule="auto"/>
        <w:ind w:left="284" w:hanging="284"/>
        <w:rPr>
          <w:rFonts w:ascii="Aptos Light" w:hAnsi="Aptos Light"/>
          <w:sz w:val="24"/>
          <w:szCs w:val="24"/>
        </w:rPr>
      </w:pPr>
      <w:r w:rsidRPr="006F43D4">
        <w:rPr>
          <w:rFonts w:ascii="Aptos Light" w:hAnsi="Aptos Light"/>
          <w:sz w:val="24"/>
          <w:szCs w:val="24"/>
        </w:rPr>
        <w:t>Li, S., &amp; Kallas, Z. (2021). Meta-analysis of consumers' willingness to pay for sustainable food products. </w:t>
      </w:r>
      <w:r w:rsidRPr="006F43D4">
        <w:rPr>
          <w:rFonts w:ascii="Aptos Light" w:hAnsi="Aptos Light"/>
          <w:i/>
          <w:iCs/>
          <w:sz w:val="24"/>
          <w:szCs w:val="24"/>
        </w:rPr>
        <w:t>Appetite</w:t>
      </w:r>
      <w:r w:rsidRPr="006F43D4">
        <w:rPr>
          <w:rFonts w:ascii="Aptos Light" w:hAnsi="Aptos Light"/>
          <w:sz w:val="24"/>
          <w:szCs w:val="24"/>
        </w:rPr>
        <w:t>, </w:t>
      </w:r>
      <w:r w:rsidRPr="006F43D4">
        <w:rPr>
          <w:rFonts w:ascii="Aptos Light" w:hAnsi="Aptos Light"/>
          <w:i/>
          <w:iCs/>
          <w:sz w:val="24"/>
          <w:szCs w:val="24"/>
        </w:rPr>
        <w:t>163</w:t>
      </w:r>
      <w:r w:rsidRPr="006F43D4">
        <w:rPr>
          <w:rFonts w:ascii="Aptos Light" w:hAnsi="Aptos Light"/>
          <w:sz w:val="24"/>
          <w:szCs w:val="24"/>
        </w:rPr>
        <w:t>, 105239.</w:t>
      </w:r>
    </w:p>
    <w:p w14:paraId="6677EF10" w14:textId="4254CE58"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lastRenderedPageBreak/>
        <w:t>Lin, W., Nayga Jr, R. M., &amp; Yang, W. (2024). Preferences and willingness to pay for a novel carbon label: A choice experiment in the United States. </w:t>
      </w:r>
      <w:r w:rsidRPr="005D6403">
        <w:rPr>
          <w:rFonts w:ascii="Aptos Light" w:hAnsi="Aptos Light"/>
          <w:i/>
          <w:iCs/>
          <w:sz w:val="24"/>
          <w:szCs w:val="24"/>
        </w:rPr>
        <w:t>Journal of the Agricultural and Applied Economics Association</w:t>
      </w:r>
      <w:r w:rsidRPr="005D6403">
        <w:rPr>
          <w:rFonts w:ascii="Aptos Light" w:hAnsi="Aptos Light"/>
          <w:sz w:val="24"/>
          <w:szCs w:val="24"/>
        </w:rPr>
        <w:t>.</w:t>
      </w:r>
    </w:p>
    <w:p w14:paraId="33C68D16" w14:textId="6E242529" w:rsidR="004A4694" w:rsidRDefault="004A4694" w:rsidP="00180C44">
      <w:pPr>
        <w:spacing w:after="0" w:line="480" w:lineRule="auto"/>
        <w:ind w:left="284" w:hanging="284"/>
        <w:rPr>
          <w:rFonts w:ascii="Aptos Light" w:hAnsi="Aptos Light"/>
          <w:sz w:val="24"/>
          <w:szCs w:val="24"/>
        </w:rPr>
      </w:pPr>
      <w:r w:rsidRPr="004A4694">
        <w:rPr>
          <w:rFonts w:ascii="Aptos Light" w:hAnsi="Aptos Light"/>
          <w:sz w:val="24"/>
          <w:szCs w:val="24"/>
        </w:rPr>
        <w:t>Lizin, S., Rousseau, S., Kessels, R., Meulders, M., Pepermans, G., Speelman, S., ... &amp; Verbeke, W. (2022). The state of the art of discrete choice experiments in food research. </w:t>
      </w:r>
      <w:r w:rsidRPr="004A4694">
        <w:rPr>
          <w:rFonts w:ascii="Aptos Light" w:hAnsi="Aptos Light"/>
          <w:i/>
          <w:iCs/>
          <w:sz w:val="24"/>
          <w:szCs w:val="24"/>
        </w:rPr>
        <w:t>Food Quality and Preference</w:t>
      </w:r>
      <w:r w:rsidRPr="004A4694">
        <w:rPr>
          <w:rFonts w:ascii="Aptos Light" w:hAnsi="Aptos Light"/>
          <w:sz w:val="24"/>
          <w:szCs w:val="24"/>
        </w:rPr>
        <w:t>, </w:t>
      </w:r>
      <w:r w:rsidRPr="004A4694">
        <w:rPr>
          <w:rFonts w:ascii="Aptos Light" w:hAnsi="Aptos Light"/>
          <w:i/>
          <w:iCs/>
          <w:sz w:val="24"/>
          <w:szCs w:val="24"/>
        </w:rPr>
        <w:t>102</w:t>
      </w:r>
      <w:r w:rsidRPr="004A4694">
        <w:rPr>
          <w:rFonts w:ascii="Aptos Light" w:hAnsi="Aptos Light"/>
          <w:sz w:val="24"/>
          <w:szCs w:val="24"/>
        </w:rPr>
        <w:t>, 104678.</w:t>
      </w:r>
    </w:p>
    <w:p w14:paraId="68CFFB25" w14:textId="6E943626" w:rsidR="004E221A" w:rsidRPr="004E221A" w:rsidRDefault="004E221A" w:rsidP="00180C44">
      <w:pPr>
        <w:spacing w:after="0" w:line="480" w:lineRule="auto"/>
        <w:ind w:left="284" w:hanging="284"/>
        <w:rPr>
          <w:rFonts w:ascii="Aptos Light" w:hAnsi="Aptos Light"/>
          <w:sz w:val="24"/>
          <w:szCs w:val="24"/>
        </w:rPr>
      </w:pPr>
      <w:r>
        <w:rPr>
          <w:rFonts w:ascii="Aptos Light" w:hAnsi="Aptos Light"/>
          <w:sz w:val="24"/>
          <w:szCs w:val="24"/>
        </w:rPr>
        <w:t xml:space="preserve">Malone, T., &amp; Lusk, J. (2018).  A simple diagnostic measure of inattention bias in discrete choice models.  </w:t>
      </w:r>
      <w:r>
        <w:rPr>
          <w:rFonts w:ascii="Aptos Light" w:hAnsi="Aptos Light"/>
          <w:i/>
          <w:iCs/>
          <w:sz w:val="24"/>
          <w:szCs w:val="24"/>
        </w:rPr>
        <w:t>European Review of Agricultural Economics</w:t>
      </w:r>
      <w:r>
        <w:rPr>
          <w:rFonts w:ascii="Aptos Light" w:hAnsi="Aptos Light"/>
          <w:sz w:val="24"/>
          <w:szCs w:val="24"/>
        </w:rPr>
        <w:t xml:space="preserve">.  </w:t>
      </w:r>
      <w:r w:rsidR="00253A76">
        <w:rPr>
          <w:rFonts w:ascii="Aptos Light" w:hAnsi="Aptos Light"/>
          <w:sz w:val="24"/>
          <w:szCs w:val="24"/>
        </w:rPr>
        <w:t>45(3), 455-462.</w:t>
      </w:r>
    </w:p>
    <w:p w14:paraId="5FF7B2A7" w14:textId="217D8E7C" w:rsidR="004A4694" w:rsidRDefault="004A4694" w:rsidP="00180C44">
      <w:pPr>
        <w:spacing w:after="0" w:line="480" w:lineRule="auto"/>
        <w:ind w:left="284" w:hanging="284"/>
        <w:rPr>
          <w:rFonts w:ascii="Aptos Light" w:hAnsi="Aptos Light"/>
          <w:sz w:val="24"/>
          <w:szCs w:val="24"/>
        </w:rPr>
      </w:pPr>
      <w:r w:rsidRPr="004A4694">
        <w:rPr>
          <w:rFonts w:ascii="Aptos Light" w:hAnsi="Aptos Light"/>
          <w:sz w:val="24"/>
          <w:szCs w:val="24"/>
        </w:rPr>
        <w:t>Mariel, P., &amp; Artabe, A. (2020). Interpreting correlated random parameters in choice experiments. </w:t>
      </w:r>
      <w:r w:rsidRPr="004A4694">
        <w:rPr>
          <w:rFonts w:ascii="Aptos Light" w:hAnsi="Aptos Light"/>
          <w:i/>
          <w:iCs/>
          <w:sz w:val="24"/>
          <w:szCs w:val="24"/>
        </w:rPr>
        <w:t>Journal of Environmental Economics and Management</w:t>
      </w:r>
      <w:r w:rsidRPr="004A4694">
        <w:rPr>
          <w:rFonts w:ascii="Aptos Light" w:hAnsi="Aptos Light"/>
          <w:sz w:val="24"/>
          <w:szCs w:val="24"/>
        </w:rPr>
        <w:t>, </w:t>
      </w:r>
      <w:r w:rsidRPr="004A4694">
        <w:rPr>
          <w:rFonts w:ascii="Aptos Light" w:hAnsi="Aptos Light"/>
          <w:i/>
          <w:iCs/>
          <w:sz w:val="24"/>
          <w:szCs w:val="24"/>
        </w:rPr>
        <w:t>103</w:t>
      </w:r>
      <w:r w:rsidRPr="004A4694">
        <w:rPr>
          <w:rFonts w:ascii="Aptos Light" w:hAnsi="Aptos Light"/>
          <w:sz w:val="24"/>
          <w:szCs w:val="24"/>
        </w:rPr>
        <w:t>, 102363.</w:t>
      </w:r>
    </w:p>
    <w:p w14:paraId="5544B671" w14:textId="30214B53"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 xml:space="preserve">McFadden, D. L. (1974). Conditional logit analysis of qualitative choice behavior. In </w:t>
      </w:r>
      <w:r w:rsidRPr="005D6403">
        <w:rPr>
          <w:rFonts w:ascii="Aptos Light" w:hAnsi="Aptos Light"/>
          <w:i/>
          <w:iCs/>
          <w:sz w:val="24"/>
          <w:szCs w:val="24"/>
        </w:rPr>
        <w:t>Frontiers in econometrics</w:t>
      </w:r>
      <w:r w:rsidRPr="005D6403">
        <w:rPr>
          <w:rFonts w:ascii="Aptos Light" w:hAnsi="Aptos Light"/>
          <w:sz w:val="24"/>
          <w:szCs w:val="24"/>
        </w:rPr>
        <w:t xml:space="preserve"> (pp. 105–142). New York, New York: Academic Press.</w:t>
      </w:r>
    </w:p>
    <w:p w14:paraId="430D3A3F" w14:textId="6A7708AA"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McFadden, D., &amp; Train, K. (2000). Mixed MNL models for discrete response. </w:t>
      </w:r>
      <w:r w:rsidRPr="005D6403">
        <w:rPr>
          <w:rFonts w:ascii="Aptos Light" w:hAnsi="Aptos Light"/>
          <w:i/>
          <w:iCs/>
          <w:sz w:val="24"/>
          <w:szCs w:val="24"/>
        </w:rPr>
        <w:t xml:space="preserve">Journal of </w:t>
      </w:r>
      <w:r>
        <w:rPr>
          <w:rFonts w:ascii="Aptos Light" w:hAnsi="Aptos Light"/>
          <w:i/>
          <w:iCs/>
          <w:sz w:val="24"/>
          <w:szCs w:val="24"/>
        </w:rPr>
        <w:t>A</w:t>
      </w:r>
      <w:r w:rsidRPr="005D6403">
        <w:rPr>
          <w:rFonts w:ascii="Aptos Light" w:hAnsi="Aptos Light"/>
          <w:i/>
          <w:iCs/>
          <w:sz w:val="24"/>
          <w:szCs w:val="24"/>
        </w:rPr>
        <w:t>pplied Econometrics</w:t>
      </w:r>
      <w:r w:rsidRPr="005D6403">
        <w:rPr>
          <w:rFonts w:ascii="Aptos Light" w:hAnsi="Aptos Light"/>
          <w:sz w:val="24"/>
          <w:szCs w:val="24"/>
        </w:rPr>
        <w:t>, </w:t>
      </w:r>
      <w:r w:rsidRPr="005D6403">
        <w:rPr>
          <w:rFonts w:ascii="Aptos Light" w:hAnsi="Aptos Light"/>
          <w:i/>
          <w:iCs/>
          <w:sz w:val="24"/>
          <w:szCs w:val="24"/>
        </w:rPr>
        <w:t>15</w:t>
      </w:r>
      <w:r w:rsidRPr="005D6403">
        <w:rPr>
          <w:rFonts w:ascii="Aptos Light" w:hAnsi="Aptos Light"/>
          <w:sz w:val="24"/>
          <w:szCs w:val="24"/>
        </w:rPr>
        <w:t>(5), 447-470.</w:t>
      </w:r>
    </w:p>
    <w:p w14:paraId="07D4EAF5" w14:textId="7FE74487" w:rsidR="004A4694" w:rsidRDefault="004A4694" w:rsidP="00180C44">
      <w:pPr>
        <w:spacing w:after="0" w:line="480" w:lineRule="auto"/>
        <w:ind w:left="284" w:hanging="284"/>
        <w:rPr>
          <w:rFonts w:ascii="Aptos Light" w:hAnsi="Aptos Light"/>
          <w:sz w:val="24"/>
          <w:szCs w:val="24"/>
        </w:rPr>
      </w:pPr>
      <w:r w:rsidRPr="004A4694">
        <w:rPr>
          <w:rFonts w:ascii="Aptos Light" w:hAnsi="Aptos Light"/>
          <w:sz w:val="24"/>
          <w:szCs w:val="24"/>
        </w:rPr>
        <w:t>Meas, T., Hu, W., Batte, M. T., Woods, T. A., &amp; Ernst, S. (2015). Substitutes or complements? Consumer preference for local and organic food attributes. </w:t>
      </w:r>
      <w:r w:rsidRPr="004A4694">
        <w:rPr>
          <w:rFonts w:ascii="Aptos Light" w:hAnsi="Aptos Light"/>
          <w:i/>
          <w:iCs/>
          <w:sz w:val="24"/>
          <w:szCs w:val="24"/>
        </w:rPr>
        <w:t>American Journal of Agricultural Economics</w:t>
      </w:r>
      <w:r w:rsidRPr="004A4694">
        <w:rPr>
          <w:rFonts w:ascii="Aptos Light" w:hAnsi="Aptos Light"/>
          <w:sz w:val="24"/>
          <w:szCs w:val="24"/>
        </w:rPr>
        <w:t>, </w:t>
      </w:r>
      <w:r w:rsidRPr="004A4694">
        <w:rPr>
          <w:rFonts w:ascii="Aptos Light" w:hAnsi="Aptos Light"/>
          <w:i/>
          <w:iCs/>
          <w:sz w:val="24"/>
          <w:szCs w:val="24"/>
        </w:rPr>
        <w:t>97</w:t>
      </w:r>
      <w:r w:rsidRPr="004A4694">
        <w:rPr>
          <w:rFonts w:ascii="Aptos Light" w:hAnsi="Aptos Light"/>
          <w:sz w:val="24"/>
          <w:szCs w:val="24"/>
        </w:rPr>
        <w:t>(4), 1044-1071.</w:t>
      </w:r>
    </w:p>
    <w:p w14:paraId="1A663AC5" w14:textId="0D4BA009" w:rsidR="00067838" w:rsidRDefault="00067838" w:rsidP="00180C44">
      <w:pPr>
        <w:spacing w:after="0" w:line="480" w:lineRule="auto"/>
        <w:ind w:left="284" w:hanging="284"/>
        <w:rPr>
          <w:rFonts w:ascii="Aptos Light" w:hAnsi="Aptos Light"/>
          <w:sz w:val="24"/>
          <w:szCs w:val="24"/>
        </w:rPr>
      </w:pPr>
      <w:r w:rsidRPr="00067838">
        <w:rPr>
          <w:rFonts w:ascii="Aptos Light" w:hAnsi="Aptos Light"/>
          <w:sz w:val="24"/>
          <w:szCs w:val="24"/>
        </w:rPr>
        <w:t>Mench, J. A. (2008). Farm animal welfare in the USA: Farming practices, research, education, regulation, and assurance programs. </w:t>
      </w:r>
      <w:r w:rsidRPr="00067838">
        <w:rPr>
          <w:rFonts w:ascii="Aptos Light" w:hAnsi="Aptos Light"/>
          <w:i/>
          <w:iCs/>
          <w:sz w:val="24"/>
          <w:szCs w:val="24"/>
        </w:rPr>
        <w:t>Applied Animal Behaviour Science</w:t>
      </w:r>
      <w:r w:rsidRPr="00067838">
        <w:rPr>
          <w:rFonts w:ascii="Aptos Light" w:hAnsi="Aptos Light"/>
          <w:sz w:val="24"/>
          <w:szCs w:val="24"/>
        </w:rPr>
        <w:t>, </w:t>
      </w:r>
      <w:r w:rsidRPr="00067838">
        <w:rPr>
          <w:rFonts w:ascii="Aptos Light" w:hAnsi="Aptos Light"/>
          <w:i/>
          <w:iCs/>
          <w:sz w:val="24"/>
          <w:szCs w:val="24"/>
        </w:rPr>
        <w:t>113</w:t>
      </w:r>
      <w:r w:rsidRPr="00067838">
        <w:rPr>
          <w:rFonts w:ascii="Aptos Light" w:hAnsi="Aptos Light"/>
          <w:sz w:val="24"/>
          <w:szCs w:val="24"/>
        </w:rPr>
        <w:t>(4), 298-312.</w:t>
      </w:r>
    </w:p>
    <w:p w14:paraId="652C0BCF" w14:textId="37EF8839"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Michel, P., &amp; Begho, T. (2023). Paying for sustainable food choices: The role of environmental considerations in consumer valuation of insect-based foods. </w:t>
      </w:r>
      <w:r w:rsidRPr="005D6403">
        <w:rPr>
          <w:rFonts w:ascii="Aptos Light" w:hAnsi="Aptos Light"/>
          <w:i/>
          <w:iCs/>
          <w:sz w:val="24"/>
          <w:szCs w:val="24"/>
        </w:rPr>
        <w:t>Food Quality and Preference</w:t>
      </w:r>
      <w:r w:rsidRPr="005D6403">
        <w:rPr>
          <w:rFonts w:ascii="Aptos Light" w:hAnsi="Aptos Light"/>
          <w:sz w:val="24"/>
          <w:szCs w:val="24"/>
        </w:rPr>
        <w:t>, </w:t>
      </w:r>
      <w:r w:rsidRPr="005D6403">
        <w:rPr>
          <w:rFonts w:ascii="Aptos Light" w:hAnsi="Aptos Light"/>
          <w:i/>
          <w:iCs/>
          <w:sz w:val="24"/>
          <w:szCs w:val="24"/>
        </w:rPr>
        <w:t>106</w:t>
      </w:r>
      <w:r w:rsidRPr="005D6403">
        <w:rPr>
          <w:rFonts w:ascii="Aptos Light" w:hAnsi="Aptos Light"/>
          <w:sz w:val="24"/>
          <w:szCs w:val="24"/>
        </w:rPr>
        <w:t>, 104816.</w:t>
      </w:r>
    </w:p>
    <w:p w14:paraId="2E6ADBD0" w14:textId="12D6033C" w:rsidR="006F43D4" w:rsidRDefault="006F43D4" w:rsidP="00180C44">
      <w:pPr>
        <w:spacing w:after="0" w:line="480" w:lineRule="auto"/>
        <w:ind w:left="284" w:hanging="284"/>
        <w:rPr>
          <w:rFonts w:ascii="Aptos Light" w:hAnsi="Aptos Light"/>
          <w:sz w:val="24"/>
          <w:szCs w:val="24"/>
        </w:rPr>
      </w:pPr>
      <w:r w:rsidRPr="006F43D4">
        <w:rPr>
          <w:rFonts w:ascii="Aptos Light" w:hAnsi="Aptos Light"/>
          <w:sz w:val="24"/>
          <w:szCs w:val="24"/>
        </w:rPr>
        <w:lastRenderedPageBreak/>
        <w:t>Newton, H. P., &amp; O’Connor, A. M. (2013). The economics of pain management. </w:t>
      </w:r>
      <w:r w:rsidRPr="006F43D4">
        <w:rPr>
          <w:rFonts w:ascii="Aptos Light" w:hAnsi="Aptos Light"/>
          <w:i/>
          <w:iCs/>
          <w:sz w:val="24"/>
          <w:szCs w:val="24"/>
        </w:rPr>
        <w:t>Veterinary Clinics: Food Animal Practice</w:t>
      </w:r>
      <w:r w:rsidRPr="006F43D4">
        <w:rPr>
          <w:rFonts w:ascii="Aptos Light" w:hAnsi="Aptos Light"/>
          <w:sz w:val="24"/>
          <w:szCs w:val="24"/>
        </w:rPr>
        <w:t>, </w:t>
      </w:r>
      <w:r w:rsidRPr="006F43D4">
        <w:rPr>
          <w:rFonts w:ascii="Aptos Light" w:hAnsi="Aptos Light"/>
          <w:i/>
          <w:iCs/>
          <w:sz w:val="24"/>
          <w:szCs w:val="24"/>
        </w:rPr>
        <w:t>29</w:t>
      </w:r>
      <w:r w:rsidRPr="006F43D4">
        <w:rPr>
          <w:rFonts w:ascii="Aptos Light" w:hAnsi="Aptos Light"/>
          <w:sz w:val="24"/>
          <w:szCs w:val="24"/>
        </w:rPr>
        <w:t>(1), 229-250.</w:t>
      </w:r>
    </w:p>
    <w:p w14:paraId="18F6D19E" w14:textId="1F8F8298" w:rsidR="00067838" w:rsidRDefault="00067838" w:rsidP="00180C44">
      <w:pPr>
        <w:spacing w:after="0" w:line="480" w:lineRule="auto"/>
        <w:ind w:left="284" w:hanging="284"/>
        <w:rPr>
          <w:rFonts w:ascii="Aptos Light" w:hAnsi="Aptos Light"/>
          <w:sz w:val="24"/>
          <w:szCs w:val="24"/>
        </w:rPr>
      </w:pPr>
      <w:r w:rsidRPr="00067838">
        <w:rPr>
          <w:rFonts w:ascii="Aptos Light" w:hAnsi="Aptos Light"/>
          <w:sz w:val="24"/>
          <w:szCs w:val="24"/>
        </w:rPr>
        <w:t>Nie, Y. Y., Liang, A. R. D., &amp; Wang, E. C. (2022). Third-party certification labels for organic food: consumers' purchase choice and willingness-to-pay. </w:t>
      </w:r>
      <w:r w:rsidRPr="00067838">
        <w:rPr>
          <w:rFonts w:ascii="Aptos Light" w:hAnsi="Aptos Light"/>
          <w:i/>
          <w:iCs/>
          <w:sz w:val="24"/>
          <w:szCs w:val="24"/>
        </w:rPr>
        <w:t>British Food Journal</w:t>
      </w:r>
      <w:r w:rsidRPr="00067838">
        <w:rPr>
          <w:rFonts w:ascii="Aptos Light" w:hAnsi="Aptos Light"/>
          <w:sz w:val="24"/>
          <w:szCs w:val="24"/>
        </w:rPr>
        <w:t>, </w:t>
      </w:r>
      <w:r w:rsidRPr="00067838">
        <w:rPr>
          <w:rFonts w:ascii="Aptos Light" w:hAnsi="Aptos Light"/>
          <w:i/>
          <w:iCs/>
          <w:sz w:val="24"/>
          <w:szCs w:val="24"/>
        </w:rPr>
        <w:t>124</w:t>
      </w:r>
      <w:r w:rsidRPr="00067838">
        <w:rPr>
          <w:rFonts w:ascii="Aptos Light" w:hAnsi="Aptos Light"/>
          <w:sz w:val="24"/>
          <w:szCs w:val="24"/>
        </w:rPr>
        <w:t>(11), 3993-4008.</w:t>
      </w:r>
    </w:p>
    <w:p w14:paraId="2CD61E74" w14:textId="33B343F9"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Ortez, M., Widmar, N. O., Thompson, N. M., &amp; Kim, Y. H. B. (2022). Valuation of dry and wet aged beef by US consumers. </w:t>
      </w:r>
      <w:r w:rsidRPr="005D6403">
        <w:rPr>
          <w:rFonts w:ascii="Aptos Light" w:hAnsi="Aptos Light"/>
          <w:i/>
          <w:iCs/>
          <w:sz w:val="24"/>
          <w:szCs w:val="24"/>
        </w:rPr>
        <w:t>Q Open</w:t>
      </w:r>
      <w:r w:rsidRPr="005D6403">
        <w:rPr>
          <w:rFonts w:ascii="Aptos Light" w:hAnsi="Aptos Light"/>
          <w:sz w:val="24"/>
          <w:szCs w:val="24"/>
        </w:rPr>
        <w:t>, </w:t>
      </w:r>
      <w:r w:rsidRPr="005D6403">
        <w:rPr>
          <w:rFonts w:ascii="Aptos Light" w:hAnsi="Aptos Light"/>
          <w:i/>
          <w:iCs/>
          <w:sz w:val="24"/>
          <w:szCs w:val="24"/>
        </w:rPr>
        <w:t>2</w:t>
      </w:r>
      <w:r w:rsidRPr="005D6403">
        <w:rPr>
          <w:rFonts w:ascii="Aptos Light" w:hAnsi="Aptos Light"/>
          <w:sz w:val="24"/>
          <w:szCs w:val="24"/>
        </w:rPr>
        <w:t>(1), qoac011.</w:t>
      </w:r>
    </w:p>
    <w:p w14:paraId="1861D2BF" w14:textId="091A97A9" w:rsidR="000B5CB4" w:rsidRDefault="000B5CB4" w:rsidP="00180C44">
      <w:pPr>
        <w:spacing w:after="0" w:line="480" w:lineRule="auto"/>
        <w:ind w:left="284" w:hanging="284"/>
        <w:rPr>
          <w:rFonts w:ascii="Aptos Light" w:hAnsi="Aptos Light"/>
          <w:sz w:val="24"/>
          <w:szCs w:val="24"/>
        </w:rPr>
      </w:pPr>
      <w:r w:rsidRPr="000B5CB4">
        <w:rPr>
          <w:rFonts w:ascii="Aptos Light" w:hAnsi="Aptos Light"/>
          <w:sz w:val="24"/>
          <w:szCs w:val="24"/>
        </w:rPr>
        <w:t>Oyinbo, O., &amp; Hansson, H. (2024). Information provision and preferences for more sustainable dairy farming: Choice experimental evidence from Sweden. </w:t>
      </w:r>
      <w:r w:rsidRPr="000B5CB4">
        <w:rPr>
          <w:rFonts w:ascii="Aptos Light" w:hAnsi="Aptos Light"/>
          <w:i/>
          <w:iCs/>
          <w:sz w:val="24"/>
          <w:szCs w:val="24"/>
        </w:rPr>
        <w:t>Agricultural and Resource Economics Review</w:t>
      </w:r>
      <w:r w:rsidRPr="000B5CB4">
        <w:rPr>
          <w:rFonts w:ascii="Aptos Light" w:hAnsi="Aptos Light"/>
          <w:sz w:val="24"/>
          <w:szCs w:val="24"/>
        </w:rPr>
        <w:t>, </w:t>
      </w:r>
      <w:r w:rsidRPr="000B5CB4">
        <w:rPr>
          <w:rFonts w:ascii="Aptos Light" w:hAnsi="Aptos Light"/>
          <w:i/>
          <w:iCs/>
          <w:sz w:val="24"/>
          <w:szCs w:val="24"/>
        </w:rPr>
        <w:t>53</w:t>
      </w:r>
      <w:r w:rsidRPr="000B5CB4">
        <w:rPr>
          <w:rFonts w:ascii="Aptos Light" w:hAnsi="Aptos Light"/>
          <w:sz w:val="24"/>
          <w:szCs w:val="24"/>
        </w:rPr>
        <w:t>(1), 119-143.</w:t>
      </w:r>
    </w:p>
    <w:p w14:paraId="5DAE1232" w14:textId="26AA99D0" w:rsidR="00067838" w:rsidRDefault="00067838" w:rsidP="00180C44">
      <w:pPr>
        <w:spacing w:after="0" w:line="480" w:lineRule="auto"/>
        <w:ind w:left="284" w:hanging="284"/>
        <w:rPr>
          <w:rFonts w:ascii="Aptos Light" w:hAnsi="Aptos Light"/>
          <w:sz w:val="24"/>
          <w:szCs w:val="24"/>
        </w:rPr>
      </w:pPr>
      <w:r w:rsidRPr="00067838">
        <w:rPr>
          <w:rFonts w:ascii="Aptos Light" w:hAnsi="Aptos Light"/>
          <w:sz w:val="24"/>
          <w:szCs w:val="24"/>
        </w:rPr>
        <w:t>Paffarini, C., Torquati, B., Tempesta, T., Venanzi, S., &amp; Vecchiato, D. (2021). Rural sustainability and food choice: the effect of territorial characteristics on the consumers’ preferences for organic lentils. </w:t>
      </w:r>
      <w:r w:rsidRPr="00067838">
        <w:rPr>
          <w:rFonts w:ascii="Aptos Light" w:hAnsi="Aptos Light"/>
          <w:i/>
          <w:iCs/>
          <w:sz w:val="24"/>
          <w:szCs w:val="24"/>
        </w:rPr>
        <w:t>Agricultural and Food Economics</w:t>
      </w:r>
      <w:r w:rsidRPr="00067838">
        <w:rPr>
          <w:rFonts w:ascii="Aptos Light" w:hAnsi="Aptos Light"/>
          <w:sz w:val="24"/>
          <w:szCs w:val="24"/>
        </w:rPr>
        <w:t>, </w:t>
      </w:r>
      <w:r w:rsidRPr="00067838">
        <w:rPr>
          <w:rFonts w:ascii="Aptos Light" w:hAnsi="Aptos Light"/>
          <w:i/>
          <w:iCs/>
          <w:sz w:val="24"/>
          <w:szCs w:val="24"/>
        </w:rPr>
        <w:t>9</w:t>
      </w:r>
      <w:r w:rsidRPr="00067838">
        <w:rPr>
          <w:rFonts w:ascii="Aptos Light" w:hAnsi="Aptos Light"/>
          <w:sz w:val="24"/>
          <w:szCs w:val="24"/>
        </w:rPr>
        <w:t>, 1-23.</w:t>
      </w:r>
    </w:p>
    <w:p w14:paraId="72975323" w14:textId="4063B3B2"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Phong, T. N., Tat Thang, V., &amp; Nguyen Trong, H. (2023). The effect of sustainability labels on farmed-shrimp preferences: Insights from a discrete choice experiment in Vietnam. </w:t>
      </w:r>
      <w:r w:rsidRPr="005D6403">
        <w:rPr>
          <w:rFonts w:ascii="Aptos Light" w:hAnsi="Aptos Light"/>
          <w:i/>
          <w:iCs/>
          <w:sz w:val="24"/>
          <w:szCs w:val="24"/>
        </w:rPr>
        <w:t>Aquaculture Economics &amp; Management</w:t>
      </w:r>
      <w:r w:rsidRPr="005D6403">
        <w:rPr>
          <w:rFonts w:ascii="Aptos Light" w:hAnsi="Aptos Light"/>
          <w:sz w:val="24"/>
          <w:szCs w:val="24"/>
        </w:rPr>
        <w:t>, </w:t>
      </w:r>
      <w:r w:rsidRPr="005D6403">
        <w:rPr>
          <w:rFonts w:ascii="Aptos Light" w:hAnsi="Aptos Light"/>
          <w:i/>
          <w:iCs/>
          <w:sz w:val="24"/>
          <w:szCs w:val="24"/>
        </w:rPr>
        <w:t>27</w:t>
      </w:r>
      <w:r w:rsidRPr="005D6403">
        <w:rPr>
          <w:rFonts w:ascii="Aptos Light" w:hAnsi="Aptos Light"/>
          <w:sz w:val="24"/>
          <w:szCs w:val="24"/>
        </w:rPr>
        <w:t>(3), 468-497.</w:t>
      </w:r>
    </w:p>
    <w:p w14:paraId="2880D62E" w14:textId="4F89F658"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Sackett, H., Shupp, R., &amp; Tonsor, G. (2016). Differentiating “sustainable” from “organic” and “local” food choices: Does information about certification criteria help consumers?. </w:t>
      </w:r>
      <w:r w:rsidRPr="005D6403">
        <w:rPr>
          <w:rFonts w:ascii="Aptos Light" w:hAnsi="Aptos Light"/>
          <w:i/>
          <w:iCs/>
          <w:sz w:val="24"/>
          <w:szCs w:val="24"/>
        </w:rPr>
        <w:t>International Journal of Food and Agricultural Economics (IJFAEC)</w:t>
      </w:r>
      <w:r w:rsidRPr="005D6403">
        <w:rPr>
          <w:rFonts w:ascii="Aptos Light" w:hAnsi="Aptos Light"/>
          <w:sz w:val="24"/>
          <w:szCs w:val="24"/>
        </w:rPr>
        <w:t>, </w:t>
      </w:r>
      <w:r w:rsidRPr="005D6403">
        <w:rPr>
          <w:rFonts w:ascii="Aptos Light" w:hAnsi="Aptos Light"/>
          <w:i/>
          <w:iCs/>
          <w:sz w:val="24"/>
          <w:szCs w:val="24"/>
        </w:rPr>
        <w:t>4</w:t>
      </w:r>
      <w:r w:rsidRPr="005D6403">
        <w:rPr>
          <w:rFonts w:ascii="Aptos Light" w:hAnsi="Aptos Light"/>
          <w:sz w:val="24"/>
          <w:szCs w:val="24"/>
        </w:rPr>
        <w:t>(3), 17-31.</w:t>
      </w:r>
    </w:p>
    <w:p w14:paraId="6057835B" w14:textId="162A3AE4" w:rsidR="00067838" w:rsidRDefault="00067838" w:rsidP="00180C44">
      <w:pPr>
        <w:spacing w:after="0" w:line="480" w:lineRule="auto"/>
        <w:ind w:left="284" w:hanging="284"/>
        <w:rPr>
          <w:rFonts w:ascii="Aptos Light" w:hAnsi="Aptos Light"/>
          <w:sz w:val="24"/>
          <w:szCs w:val="24"/>
        </w:rPr>
      </w:pPr>
      <w:r w:rsidRPr="00067838">
        <w:rPr>
          <w:rFonts w:ascii="Aptos Light" w:hAnsi="Aptos Light"/>
          <w:sz w:val="24"/>
          <w:szCs w:val="24"/>
        </w:rPr>
        <w:t>Sandor, Z., &amp; Wedel, M. (2001). Designing conjoint choice experiments using managers' prior beliefs. </w:t>
      </w:r>
      <w:r w:rsidRPr="00067838">
        <w:rPr>
          <w:rFonts w:ascii="Aptos Light" w:hAnsi="Aptos Light"/>
          <w:i/>
          <w:iCs/>
          <w:sz w:val="24"/>
          <w:szCs w:val="24"/>
        </w:rPr>
        <w:t>Journal of</w:t>
      </w:r>
      <w:r>
        <w:rPr>
          <w:rFonts w:ascii="Aptos Light" w:hAnsi="Aptos Light"/>
          <w:i/>
          <w:iCs/>
          <w:sz w:val="24"/>
          <w:szCs w:val="24"/>
        </w:rPr>
        <w:t xml:space="preserve"> M</w:t>
      </w:r>
      <w:r w:rsidRPr="00067838">
        <w:rPr>
          <w:rFonts w:ascii="Aptos Light" w:hAnsi="Aptos Light"/>
          <w:i/>
          <w:iCs/>
          <w:sz w:val="24"/>
          <w:szCs w:val="24"/>
        </w:rPr>
        <w:t xml:space="preserve">arketing </w:t>
      </w:r>
      <w:r>
        <w:rPr>
          <w:rFonts w:ascii="Aptos Light" w:hAnsi="Aptos Light"/>
          <w:i/>
          <w:iCs/>
          <w:sz w:val="24"/>
          <w:szCs w:val="24"/>
        </w:rPr>
        <w:t>R</w:t>
      </w:r>
      <w:r w:rsidRPr="00067838">
        <w:rPr>
          <w:rFonts w:ascii="Aptos Light" w:hAnsi="Aptos Light"/>
          <w:i/>
          <w:iCs/>
          <w:sz w:val="24"/>
          <w:szCs w:val="24"/>
        </w:rPr>
        <w:t>esearch</w:t>
      </w:r>
      <w:r w:rsidRPr="00067838">
        <w:rPr>
          <w:rFonts w:ascii="Aptos Light" w:hAnsi="Aptos Light"/>
          <w:sz w:val="24"/>
          <w:szCs w:val="24"/>
        </w:rPr>
        <w:t>, </w:t>
      </w:r>
      <w:r w:rsidRPr="00067838">
        <w:rPr>
          <w:rFonts w:ascii="Aptos Light" w:hAnsi="Aptos Light"/>
          <w:i/>
          <w:iCs/>
          <w:sz w:val="24"/>
          <w:szCs w:val="24"/>
        </w:rPr>
        <w:t>38</w:t>
      </w:r>
      <w:r w:rsidRPr="00067838">
        <w:rPr>
          <w:rFonts w:ascii="Aptos Light" w:hAnsi="Aptos Light"/>
          <w:sz w:val="24"/>
          <w:szCs w:val="24"/>
        </w:rPr>
        <w:t>(4), 430-444.</w:t>
      </w:r>
    </w:p>
    <w:p w14:paraId="37A9448C" w14:textId="79DA6559" w:rsidR="005A7EA0" w:rsidRDefault="005A7EA0" w:rsidP="00180C44">
      <w:pPr>
        <w:spacing w:after="0" w:line="480" w:lineRule="auto"/>
        <w:ind w:left="284" w:hanging="284"/>
        <w:rPr>
          <w:rFonts w:ascii="Aptos Light" w:hAnsi="Aptos Light"/>
          <w:sz w:val="24"/>
          <w:szCs w:val="24"/>
        </w:rPr>
      </w:pPr>
      <w:r w:rsidRPr="005A7EA0">
        <w:rPr>
          <w:rFonts w:ascii="Aptos Light" w:hAnsi="Aptos Light"/>
          <w:sz w:val="24"/>
          <w:szCs w:val="24"/>
        </w:rPr>
        <w:lastRenderedPageBreak/>
        <w:t xml:space="preserve">Steagall, P. V., Bustamante, H., Johnson, C. B., &amp; Turner, P. V. (2021). Pain management in farm animals: </w:t>
      </w:r>
      <w:r>
        <w:rPr>
          <w:rFonts w:ascii="Aptos Light" w:hAnsi="Aptos Light"/>
          <w:sz w:val="24"/>
          <w:szCs w:val="24"/>
        </w:rPr>
        <w:t>F</w:t>
      </w:r>
      <w:r w:rsidRPr="005A7EA0">
        <w:rPr>
          <w:rFonts w:ascii="Aptos Light" w:hAnsi="Aptos Light"/>
          <w:sz w:val="24"/>
          <w:szCs w:val="24"/>
        </w:rPr>
        <w:t>ocus on cattle, sheep and pigs. </w:t>
      </w:r>
      <w:r w:rsidRPr="005A7EA0">
        <w:rPr>
          <w:rFonts w:ascii="Aptos Light" w:hAnsi="Aptos Light"/>
          <w:i/>
          <w:iCs/>
          <w:sz w:val="24"/>
          <w:szCs w:val="24"/>
        </w:rPr>
        <w:t>Animals</w:t>
      </w:r>
      <w:r w:rsidRPr="005A7EA0">
        <w:rPr>
          <w:rFonts w:ascii="Aptos Light" w:hAnsi="Aptos Light"/>
          <w:sz w:val="24"/>
          <w:szCs w:val="24"/>
        </w:rPr>
        <w:t>, </w:t>
      </w:r>
      <w:r w:rsidRPr="005A7EA0">
        <w:rPr>
          <w:rFonts w:ascii="Aptos Light" w:hAnsi="Aptos Light"/>
          <w:i/>
          <w:iCs/>
          <w:sz w:val="24"/>
          <w:szCs w:val="24"/>
        </w:rPr>
        <w:t>11</w:t>
      </w:r>
      <w:r w:rsidRPr="005A7EA0">
        <w:rPr>
          <w:rFonts w:ascii="Aptos Light" w:hAnsi="Aptos Light"/>
          <w:sz w:val="24"/>
          <w:szCs w:val="24"/>
        </w:rPr>
        <w:t>(6), 1483.</w:t>
      </w:r>
    </w:p>
    <w:p w14:paraId="47977A1A" w14:textId="6AF6D382"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Tran, N., Shikuku, K. M., Hoffmann, V., Lagerkvist, C. J., Pincus, L., Akintola, S. L., ... &amp; Bailey, C. (2022). Are consumers in developing countries willing to pay for aquaculture food safety certification? Evidence from a field experiment in Nigeria. </w:t>
      </w:r>
      <w:r w:rsidRPr="005D6403">
        <w:rPr>
          <w:rFonts w:ascii="Aptos Light" w:hAnsi="Aptos Light"/>
          <w:i/>
          <w:iCs/>
          <w:sz w:val="24"/>
          <w:szCs w:val="24"/>
        </w:rPr>
        <w:t>Aquaculture</w:t>
      </w:r>
      <w:r w:rsidRPr="005D6403">
        <w:rPr>
          <w:rFonts w:ascii="Aptos Light" w:hAnsi="Aptos Light"/>
          <w:sz w:val="24"/>
          <w:szCs w:val="24"/>
        </w:rPr>
        <w:t>, </w:t>
      </w:r>
      <w:r w:rsidRPr="005D6403">
        <w:rPr>
          <w:rFonts w:ascii="Aptos Light" w:hAnsi="Aptos Light"/>
          <w:i/>
          <w:iCs/>
          <w:sz w:val="24"/>
          <w:szCs w:val="24"/>
        </w:rPr>
        <w:t>550</w:t>
      </w:r>
      <w:r w:rsidRPr="005D6403">
        <w:rPr>
          <w:rFonts w:ascii="Aptos Light" w:hAnsi="Aptos Light"/>
          <w:sz w:val="24"/>
          <w:szCs w:val="24"/>
        </w:rPr>
        <w:t>, 737829.</w:t>
      </w:r>
    </w:p>
    <w:p w14:paraId="40747489" w14:textId="0AFFDAE0" w:rsidR="006F43D4" w:rsidRDefault="006F43D4" w:rsidP="00180C44">
      <w:pPr>
        <w:spacing w:after="0" w:line="480" w:lineRule="auto"/>
        <w:ind w:left="284" w:hanging="284"/>
        <w:rPr>
          <w:rFonts w:ascii="Aptos Light" w:hAnsi="Aptos Light"/>
          <w:sz w:val="24"/>
          <w:szCs w:val="24"/>
        </w:rPr>
      </w:pPr>
      <w:r w:rsidRPr="006F43D4">
        <w:rPr>
          <w:rFonts w:ascii="Aptos Light" w:hAnsi="Aptos Light"/>
          <w:sz w:val="24"/>
          <w:szCs w:val="24"/>
        </w:rPr>
        <w:t xml:space="preserve">Ufer, D. </w:t>
      </w:r>
      <w:r>
        <w:rPr>
          <w:rFonts w:ascii="Aptos Light" w:hAnsi="Aptos Light"/>
          <w:sz w:val="24"/>
          <w:szCs w:val="24"/>
        </w:rPr>
        <w:t>(</w:t>
      </w:r>
      <w:r w:rsidRPr="006F43D4">
        <w:rPr>
          <w:rFonts w:ascii="Aptos Light" w:hAnsi="Aptos Light"/>
          <w:sz w:val="24"/>
          <w:szCs w:val="24"/>
        </w:rPr>
        <w:t>2022</w:t>
      </w:r>
      <w:r>
        <w:rPr>
          <w:rFonts w:ascii="Aptos Light" w:hAnsi="Aptos Light"/>
          <w:sz w:val="24"/>
          <w:szCs w:val="24"/>
        </w:rPr>
        <w:t>)</w:t>
      </w:r>
      <w:r w:rsidRPr="006F43D4">
        <w:rPr>
          <w:rFonts w:ascii="Aptos Light" w:hAnsi="Aptos Light"/>
          <w:sz w:val="24"/>
          <w:szCs w:val="24"/>
        </w:rPr>
        <w:t xml:space="preserve">. State </w:t>
      </w:r>
      <w:r>
        <w:rPr>
          <w:rFonts w:ascii="Aptos Light" w:hAnsi="Aptos Light"/>
          <w:sz w:val="24"/>
          <w:szCs w:val="24"/>
        </w:rPr>
        <w:t>p</w:t>
      </w:r>
      <w:r w:rsidRPr="006F43D4">
        <w:rPr>
          <w:rFonts w:ascii="Aptos Light" w:hAnsi="Aptos Light"/>
          <w:sz w:val="24"/>
          <w:szCs w:val="24"/>
        </w:rPr>
        <w:t xml:space="preserve">olicies for </w:t>
      </w:r>
      <w:r>
        <w:rPr>
          <w:rFonts w:ascii="Aptos Light" w:hAnsi="Aptos Light"/>
          <w:sz w:val="24"/>
          <w:szCs w:val="24"/>
        </w:rPr>
        <w:t>f</w:t>
      </w:r>
      <w:r w:rsidRPr="006F43D4">
        <w:rPr>
          <w:rFonts w:ascii="Aptos Light" w:hAnsi="Aptos Light"/>
          <w:sz w:val="24"/>
          <w:szCs w:val="24"/>
        </w:rPr>
        <w:t xml:space="preserve">arm </w:t>
      </w:r>
      <w:r>
        <w:rPr>
          <w:rFonts w:ascii="Aptos Light" w:hAnsi="Aptos Light"/>
          <w:sz w:val="24"/>
          <w:szCs w:val="24"/>
        </w:rPr>
        <w:t>a</w:t>
      </w:r>
      <w:r w:rsidRPr="006F43D4">
        <w:rPr>
          <w:rFonts w:ascii="Aptos Light" w:hAnsi="Aptos Light"/>
          <w:sz w:val="24"/>
          <w:szCs w:val="24"/>
        </w:rPr>
        <w:t xml:space="preserve">nimal </w:t>
      </w:r>
      <w:r>
        <w:rPr>
          <w:rFonts w:ascii="Aptos Light" w:hAnsi="Aptos Light"/>
          <w:sz w:val="24"/>
          <w:szCs w:val="24"/>
        </w:rPr>
        <w:t>w</w:t>
      </w:r>
      <w:r w:rsidRPr="006F43D4">
        <w:rPr>
          <w:rFonts w:ascii="Aptos Light" w:hAnsi="Aptos Light"/>
          <w:sz w:val="24"/>
          <w:szCs w:val="24"/>
        </w:rPr>
        <w:t xml:space="preserve">elfare in </w:t>
      </w:r>
      <w:r>
        <w:rPr>
          <w:rFonts w:ascii="Aptos Light" w:hAnsi="Aptos Light"/>
          <w:sz w:val="24"/>
          <w:szCs w:val="24"/>
        </w:rPr>
        <w:t>p</w:t>
      </w:r>
      <w:r w:rsidRPr="006F43D4">
        <w:rPr>
          <w:rFonts w:ascii="Aptos Light" w:hAnsi="Aptos Light"/>
          <w:sz w:val="24"/>
          <w:szCs w:val="24"/>
        </w:rPr>
        <w:t xml:space="preserve">roduction </w:t>
      </w:r>
      <w:r>
        <w:rPr>
          <w:rFonts w:ascii="Aptos Light" w:hAnsi="Aptos Light"/>
          <w:sz w:val="24"/>
          <w:szCs w:val="24"/>
        </w:rPr>
        <w:t>p</w:t>
      </w:r>
      <w:r w:rsidRPr="006F43D4">
        <w:rPr>
          <w:rFonts w:ascii="Aptos Light" w:hAnsi="Aptos Light"/>
          <w:sz w:val="24"/>
          <w:szCs w:val="24"/>
        </w:rPr>
        <w:t xml:space="preserve">ractices of US </w:t>
      </w:r>
      <w:r>
        <w:rPr>
          <w:rFonts w:ascii="Aptos Light" w:hAnsi="Aptos Light"/>
          <w:sz w:val="24"/>
          <w:szCs w:val="24"/>
        </w:rPr>
        <w:t>l</w:t>
      </w:r>
      <w:r w:rsidRPr="006F43D4">
        <w:rPr>
          <w:rFonts w:ascii="Aptos Light" w:hAnsi="Aptos Light"/>
          <w:sz w:val="24"/>
          <w:szCs w:val="24"/>
        </w:rPr>
        <w:t xml:space="preserve">ivestock and </w:t>
      </w:r>
      <w:r>
        <w:rPr>
          <w:rFonts w:ascii="Aptos Light" w:hAnsi="Aptos Light"/>
          <w:sz w:val="24"/>
          <w:szCs w:val="24"/>
        </w:rPr>
        <w:t>p</w:t>
      </w:r>
      <w:r w:rsidRPr="006F43D4">
        <w:rPr>
          <w:rFonts w:ascii="Aptos Light" w:hAnsi="Aptos Light"/>
          <w:sz w:val="24"/>
          <w:szCs w:val="24"/>
        </w:rPr>
        <w:t xml:space="preserve">oultry </w:t>
      </w:r>
      <w:r>
        <w:rPr>
          <w:rFonts w:ascii="Aptos Light" w:hAnsi="Aptos Light"/>
          <w:sz w:val="24"/>
          <w:szCs w:val="24"/>
        </w:rPr>
        <w:t>i</w:t>
      </w:r>
      <w:r w:rsidRPr="006F43D4">
        <w:rPr>
          <w:rFonts w:ascii="Aptos Light" w:hAnsi="Aptos Light"/>
          <w:sz w:val="24"/>
          <w:szCs w:val="24"/>
        </w:rPr>
        <w:t xml:space="preserve">ndustries: An </w:t>
      </w:r>
      <w:r>
        <w:rPr>
          <w:rFonts w:ascii="Aptos Light" w:hAnsi="Aptos Light"/>
          <w:sz w:val="24"/>
          <w:szCs w:val="24"/>
        </w:rPr>
        <w:t>o</w:t>
      </w:r>
      <w:r w:rsidRPr="006F43D4">
        <w:rPr>
          <w:rFonts w:ascii="Aptos Light" w:hAnsi="Aptos Light"/>
          <w:sz w:val="24"/>
          <w:szCs w:val="24"/>
        </w:rPr>
        <w:t>verview. US Department of Agriculture, Economic Research Service, Economic Infomation Bulletin 245.</w:t>
      </w:r>
    </w:p>
    <w:p w14:paraId="37DEF0BA" w14:textId="2387A4CA" w:rsidR="004A4694" w:rsidRDefault="0031099C" w:rsidP="00180C44">
      <w:pPr>
        <w:spacing w:after="0" w:line="480" w:lineRule="auto"/>
        <w:ind w:left="284" w:hanging="284"/>
        <w:rPr>
          <w:rFonts w:ascii="Aptos Light" w:hAnsi="Aptos Light"/>
          <w:sz w:val="24"/>
          <w:szCs w:val="24"/>
        </w:rPr>
      </w:pPr>
      <w:r>
        <w:rPr>
          <w:rFonts w:ascii="Aptos Light" w:hAnsi="Aptos Light"/>
          <w:sz w:val="24"/>
          <w:szCs w:val="24"/>
        </w:rPr>
        <w:t>U.S. Department of Agriculture (2024). National comprehensive boxed beef cutout – all fed steer/heifer sales. USDA Market News. Des Moines, IA.</w:t>
      </w:r>
    </w:p>
    <w:p w14:paraId="5F9E8FDD" w14:textId="6E468035"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Van Loo, E. J., Caputo, V., &amp; Lusk, J. L. (2020). Consumer preferences for farm-raised meat, lab-grown meat, and plant-based meat alternatives: Does information or brand matter?. </w:t>
      </w:r>
      <w:r w:rsidRPr="005D6403">
        <w:rPr>
          <w:rFonts w:ascii="Aptos Light" w:hAnsi="Aptos Light"/>
          <w:i/>
          <w:iCs/>
          <w:sz w:val="24"/>
          <w:szCs w:val="24"/>
        </w:rPr>
        <w:t>Food Policy</w:t>
      </w:r>
      <w:r w:rsidRPr="005D6403">
        <w:rPr>
          <w:rFonts w:ascii="Aptos Light" w:hAnsi="Aptos Light"/>
          <w:sz w:val="24"/>
          <w:szCs w:val="24"/>
        </w:rPr>
        <w:t>, </w:t>
      </w:r>
      <w:r w:rsidRPr="005D6403">
        <w:rPr>
          <w:rFonts w:ascii="Aptos Light" w:hAnsi="Aptos Light"/>
          <w:i/>
          <w:iCs/>
          <w:sz w:val="24"/>
          <w:szCs w:val="24"/>
        </w:rPr>
        <w:t>95</w:t>
      </w:r>
      <w:r w:rsidRPr="005D6403">
        <w:rPr>
          <w:rFonts w:ascii="Aptos Light" w:hAnsi="Aptos Light"/>
          <w:sz w:val="24"/>
          <w:szCs w:val="24"/>
        </w:rPr>
        <w:t>, 101931.</w:t>
      </w:r>
    </w:p>
    <w:p w14:paraId="1D3F89CA" w14:textId="042A4F10" w:rsidR="006F43D4" w:rsidRDefault="006F43D4" w:rsidP="00180C44">
      <w:pPr>
        <w:spacing w:after="0" w:line="480" w:lineRule="auto"/>
        <w:ind w:left="284" w:hanging="284"/>
        <w:rPr>
          <w:rFonts w:ascii="Aptos Light" w:hAnsi="Aptos Light"/>
          <w:sz w:val="24"/>
          <w:szCs w:val="24"/>
        </w:rPr>
      </w:pPr>
      <w:r w:rsidRPr="006F43D4">
        <w:rPr>
          <w:rFonts w:ascii="Aptos Light" w:hAnsi="Aptos Light"/>
          <w:sz w:val="24"/>
          <w:szCs w:val="24"/>
        </w:rPr>
        <w:t>Varziri, A., Zhao, S., &amp; Woods, T. A. (2024). Cage</w:t>
      </w:r>
      <w:r w:rsidRPr="006F43D4">
        <w:rPr>
          <w:rFonts w:ascii="Cambria Math" w:hAnsi="Cambria Math" w:cs="Cambria Math"/>
          <w:sz w:val="24"/>
          <w:szCs w:val="24"/>
        </w:rPr>
        <w:t>‐</w:t>
      </w:r>
      <w:r w:rsidRPr="006F43D4">
        <w:rPr>
          <w:rFonts w:ascii="Aptos Light" w:hAnsi="Aptos Light"/>
          <w:sz w:val="24"/>
          <w:szCs w:val="24"/>
        </w:rPr>
        <w:t>Free, Free</w:t>
      </w:r>
      <w:r w:rsidRPr="006F43D4">
        <w:rPr>
          <w:rFonts w:ascii="Cambria Math" w:hAnsi="Cambria Math" w:cs="Cambria Math"/>
          <w:sz w:val="24"/>
          <w:szCs w:val="24"/>
        </w:rPr>
        <w:t>‐</w:t>
      </w:r>
      <w:r w:rsidRPr="006F43D4">
        <w:rPr>
          <w:rFonts w:ascii="Aptos Light" w:hAnsi="Aptos Light"/>
          <w:sz w:val="24"/>
          <w:szCs w:val="24"/>
        </w:rPr>
        <w:t>Range, or Pasture</w:t>
      </w:r>
      <w:r w:rsidRPr="006F43D4">
        <w:rPr>
          <w:rFonts w:ascii="Cambria Math" w:hAnsi="Cambria Math" w:cs="Cambria Math"/>
          <w:sz w:val="24"/>
          <w:szCs w:val="24"/>
        </w:rPr>
        <w:t>‐</w:t>
      </w:r>
      <w:r w:rsidRPr="006F43D4">
        <w:rPr>
          <w:rFonts w:ascii="Aptos Light" w:hAnsi="Aptos Light"/>
          <w:sz w:val="24"/>
          <w:szCs w:val="24"/>
        </w:rPr>
        <w:t>Raised? Consumer Preferences for Happy Hens.</w:t>
      </w:r>
      <w:r w:rsidRPr="006F43D4">
        <w:rPr>
          <w:rFonts w:ascii="Aptos Light" w:hAnsi="Aptos Light" w:cs="Aptos Light"/>
          <w:sz w:val="24"/>
          <w:szCs w:val="24"/>
        </w:rPr>
        <w:t> </w:t>
      </w:r>
      <w:r w:rsidRPr="006F43D4">
        <w:rPr>
          <w:rFonts w:ascii="Aptos Light" w:hAnsi="Aptos Light"/>
          <w:i/>
          <w:iCs/>
          <w:sz w:val="24"/>
          <w:szCs w:val="24"/>
        </w:rPr>
        <w:t>Agribusiness</w:t>
      </w:r>
      <w:r w:rsidRPr="006F43D4">
        <w:rPr>
          <w:rFonts w:ascii="Aptos Light" w:hAnsi="Aptos Light"/>
          <w:sz w:val="24"/>
          <w:szCs w:val="24"/>
        </w:rPr>
        <w:t>.</w:t>
      </w:r>
    </w:p>
    <w:p w14:paraId="484943F6" w14:textId="1851457F" w:rsidR="00067838" w:rsidRDefault="00067838" w:rsidP="00180C44">
      <w:pPr>
        <w:spacing w:after="0" w:line="480" w:lineRule="auto"/>
        <w:ind w:left="284" w:hanging="284"/>
        <w:rPr>
          <w:rFonts w:ascii="Aptos Light" w:hAnsi="Aptos Light"/>
          <w:sz w:val="24"/>
          <w:szCs w:val="24"/>
        </w:rPr>
      </w:pPr>
      <w:r w:rsidRPr="00067838">
        <w:rPr>
          <w:rFonts w:ascii="Aptos Light" w:hAnsi="Aptos Light"/>
          <w:sz w:val="24"/>
          <w:szCs w:val="24"/>
        </w:rPr>
        <w:t>Wang, J., Tao, J., &amp; Chu, M. (2020). Behind the label: Chinese consumers’ trust in food certification and the effect of perceived quality on purchase intention. </w:t>
      </w:r>
      <w:r w:rsidRPr="00067838">
        <w:rPr>
          <w:rFonts w:ascii="Aptos Light" w:hAnsi="Aptos Light"/>
          <w:i/>
          <w:iCs/>
          <w:sz w:val="24"/>
          <w:szCs w:val="24"/>
        </w:rPr>
        <w:t>Food Control</w:t>
      </w:r>
      <w:r w:rsidRPr="00067838">
        <w:rPr>
          <w:rFonts w:ascii="Aptos Light" w:hAnsi="Aptos Light"/>
          <w:sz w:val="24"/>
          <w:szCs w:val="24"/>
        </w:rPr>
        <w:t>, </w:t>
      </w:r>
      <w:r w:rsidRPr="00067838">
        <w:rPr>
          <w:rFonts w:ascii="Aptos Light" w:hAnsi="Aptos Light"/>
          <w:i/>
          <w:iCs/>
          <w:sz w:val="24"/>
          <w:szCs w:val="24"/>
        </w:rPr>
        <w:t>108</w:t>
      </w:r>
      <w:r w:rsidRPr="00067838">
        <w:rPr>
          <w:rFonts w:ascii="Aptos Light" w:hAnsi="Aptos Light"/>
          <w:sz w:val="24"/>
          <w:szCs w:val="24"/>
        </w:rPr>
        <w:t>, 106825.</w:t>
      </w:r>
    </w:p>
    <w:p w14:paraId="3B4E6599" w14:textId="376B6656"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Wu, L., Gong, X., Qin, S., Chen, X., Zhu, D., Hu, W., &amp; Li, Q. (2017). Consumer preferences for pork attributes related to traceability, information certification, and origin labeling: Based on China's Jiangsu Province. </w:t>
      </w:r>
      <w:r w:rsidRPr="005D6403">
        <w:rPr>
          <w:rFonts w:ascii="Aptos Light" w:hAnsi="Aptos Light"/>
          <w:i/>
          <w:iCs/>
          <w:sz w:val="24"/>
          <w:szCs w:val="24"/>
        </w:rPr>
        <w:t>Agribusiness</w:t>
      </w:r>
      <w:r w:rsidRPr="005D6403">
        <w:rPr>
          <w:rFonts w:ascii="Aptos Light" w:hAnsi="Aptos Light"/>
          <w:sz w:val="24"/>
          <w:szCs w:val="24"/>
        </w:rPr>
        <w:t>, </w:t>
      </w:r>
      <w:r w:rsidRPr="005D6403">
        <w:rPr>
          <w:rFonts w:ascii="Aptos Light" w:hAnsi="Aptos Light"/>
          <w:i/>
          <w:iCs/>
          <w:sz w:val="24"/>
          <w:szCs w:val="24"/>
        </w:rPr>
        <w:t>33</w:t>
      </w:r>
      <w:r w:rsidRPr="005D6403">
        <w:rPr>
          <w:rFonts w:ascii="Aptos Light" w:hAnsi="Aptos Light"/>
          <w:sz w:val="24"/>
          <w:szCs w:val="24"/>
        </w:rPr>
        <w:t>(3), 424-442.</w:t>
      </w:r>
    </w:p>
    <w:p w14:paraId="471763C8" w14:textId="4423B0E9" w:rsidR="004A4694" w:rsidRDefault="004A4694" w:rsidP="00180C44">
      <w:pPr>
        <w:spacing w:after="0" w:line="480" w:lineRule="auto"/>
        <w:ind w:left="284" w:hanging="284"/>
        <w:rPr>
          <w:rFonts w:ascii="Aptos Light" w:hAnsi="Aptos Light"/>
          <w:sz w:val="24"/>
          <w:szCs w:val="24"/>
        </w:rPr>
      </w:pPr>
      <w:r w:rsidRPr="004A4694">
        <w:rPr>
          <w:rFonts w:ascii="Aptos Light" w:hAnsi="Aptos Light"/>
          <w:sz w:val="24"/>
          <w:szCs w:val="24"/>
        </w:rPr>
        <w:lastRenderedPageBreak/>
        <w:t>Yang, X., Chen, Q., Xu, Z., Zheng, Q., Zhao, R., Yang, H., ... &amp; Chen, Q. (2021). Consumers’ preferences for health-related and low-carbon attributes of rice: A choice experiment. </w:t>
      </w:r>
      <w:r w:rsidRPr="004A4694">
        <w:rPr>
          <w:rFonts w:ascii="Aptos Light" w:hAnsi="Aptos Light"/>
          <w:i/>
          <w:iCs/>
          <w:sz w:val="24"/>
          <w:szCs w:val="24"/>
        </w:rPr>
        <w:t>Journal of Cleaner Production</w:t>
      </w:r>
      <w:r w:rsidRPr="004A4694">
        <w:rPr>
          <w:rFonts w:ascii="Aptos Light" w:hAnsi="Aptos Light"/>
          <w:sz w:val="24"/>
          <w:szCs w:val="24"/>
        </w:rPr>
        <w:t>, </w:t>
      </w:r>
      <w:r w:rsidRPr="004A4694">
        <w:rPr>
          <w:rFonts w:ascii="Aptos Light" w:hAnsi="Aptos Light"/>
          <w:i/>
          <w:iCs/>
          <w:sz w:val="24"/>
          <w:szCs w:val="24"/>
        </w:rPr>
        <w:t>295</w:t>
      </w:r>
      <w:r w:rsidRPr="004A4694">
        <w:rPr>
          <w:rFonts w:ascii="Aptos Light" w:hAnsi="Aptos Light"/>
          <w:sz w:val="24"/>
          <w:szCs w:val="24"/>
        </w:rPr>
        <w:t>, 126443.</w:t>
      </w:r>
    </w:p>
    <w:p w14:paraId="384D64A9" w14:textId="42984209" w:rsidR="005D6403" w:rsidRDefault="005D6403" w:rsidP="00180C44">
      <w:pPr>
        <w:spacing w:after="0" w:line="480" w:lineRule="auto"/>
        <w:ind w:left="284" w:hanging="284"/>
        <w:rPr>
          <w:rFonts w:ascii="Aptos Light" w:hAnsi="Aptos Light"/>
          <w:sz w:val="24"/>
          <w:szCs w:val="24"/>
        </w:rPr>
      </w:pPr>
      <w:r w:rsidRPr="005D6403">
        <w:rPr>
          <w:rFonts w:ascii="Aptos Light" w:hAnsi="Aptos Light"/>
          <w:sz w:val="24"/>
          <w:szCs w:val="24"/>
        </w:rPr>
        <w:t>Yang, Y., Hobbs, J. E., &amp; Natcher, D. C. (2020). Assessing consumer willingness to pay for Arctic food products. </w:t>
      </w:r>
      <w:r w:rsidRPr="005D6403">
        <w:rPr>
          <w:rFonts w:ascii="Aptos Light" w:hAnsi="Aptos Light"/>
          <w:i/>
          <w:iCs/>
          <w:sz w:val="24"/>
          <w:szCs w:val="24"/>
        </w:rPr>
        <w:t>Food Policy</w:t>
      </w:r>
      <w:r w:rsidRPr="005D6403">
        <w:rPr>
          <w:rFonts w:ascii="Aptos Light" w:hAnsi="Aptos Light"/>
          <w:sz w:val="24"/>
          <w:szCs w:val="24"/>
        </w:rPr>
        <w:t>, </w:t>
      </w:r>
      <w:r w:rsidRPr="005D6403">
        <w:rPr>
          <w:rFonts w:ascii="Aptos Light" w:hAnsi="Aptos Light"/>
          <w:i/>
          <w:iCs/>
          <w:sz w:val="24"/>
          <w:szCs w:val="24"/>
        </w:rPr>
        <w:t>92</w:t>
      </w:r>
      <w:r w:rsidRPr="005D6403">
        <w:rPr>
          <w:rFonts w:ascii="Aptos Light" w:hAnsi="Aptos Light"/>
          <w:sz w:val="24"/>
          <w:szCs w:val="24"/>
        </w:rPr>
        <w:t>, 101846.</w:t>
      </w:r>
    </w:p>
    <w:p w14:paraId="31B969DE" w14:textId="46D69603" w:rsidR="006F43D4" w:rsidRDefault="006F43D4" w:rsidP="00180C44">
      <w:pPr>
        <w:spacing w:after="0" w:line="480" w:lineRule="auto"/>
        <w:ind w:left="284" w:hanging="284"/>
        <w:rPr>
          <w:rFonts w:ascii="Aptos Light" w:hAnsi="Aptos Light"/>
          <w:sz w:val="24"/>
          <w:szCs w:val="24"/>
        </w:rPr>
      </w:pPr>
      <w:r w:rsidRPr="006F43D4">
        <w:rPr>
          <w:rFonts w:ascii="Aptos Light" w:hAnsi="Aptos Light"/>
          <w:sz w:val="24"/>
          <w:szCs w:val="24"/>
        </w:rPr>
        <w:t>Yang, W., &amp; Renwick, A. (2019). Consumer willingness to pay price premiums for credence attributes of livestock products–A meta</w:t>
      </w:r>
      <w:r w:rsidRPr="006F43D4">
        <w:rPr>
          <w:rFonts w:ascii="Cambria Math" w:hAnsi="Cambria Math" w:cs="Cambria Math"/>
          <w:sz w:val="24"/>
          <w:szCs w:val="24"/>
        </w:rPr>
        <w:t>‐</w:t>
      </w:r>
      <w:r w:rsidRPr="006F43D4">
        <w:rPr>
          <w:rFonts w:ascii="Aptos Light" w:hAnsi="Aptos Light"/>
          <w:sz w:val="24"/>
          <w:szCs w:val="24"/>
        </w:rPr>
        <w:t>analysis.</w:t>
      </w:r>
      <w:r w:rsidRPr="006F43D4">
        <w:rPr>
          <w:rFonts w:ascii="Aptos Light" w:hAnsi="Aptos Light" w:cs="Aptos Light"/>
          <w:sz w:val="24"/>
          <w:szCs w:val="24"/>
        </w:rPr>
        <w:t> </w:t>
      </w:r>
      <w:r w:rsidRPr="006F43D4">
        <w:rPr>
          <w:rFonts w:ascii="Aptos Light" w:hAnsi="Aptos Light"/>
          <w:i/>
          <w:iCs/>
          <w:sz w:val="24"/>
          <w:szCs w:val="24"/>
        </w:rPr>
        <w:t>Journal of Agricultural Economics</w:t>
      </w:r>
      <w:r w:rsidRPr="006F43D4">
        <w:rPr>
          <w:rFonts w:ascii="Aptos Light" w:hAnsi="Aptos Light"/>
          <w:sz w:val="24"/>
          <w:szCs w:val="24"/>
        </w:rPr>
        <w:t>, </w:t>
      </w:r>
      <w:r w:rsidRPr="006F43D4">
        <w:rPr>
          <w:rFonts w:ascii="Aptos Light" w:hAnsi="Aptos Light"/>
          <w:i/>
          <w:iCs/>
          <w:sz w:val="24"/>
          <w:szCs w:val="24"/>
        </w:rPr>
        <w:t>70</w:t>
      </w:r>
      <w:r w:rsidRPr="006F43D4">
        <w:rPr>
          <w:rFonts w:ascii="Aptos Light" w:hAnsi="Aptos Light"/>
          <w:sz w:val="24"/>
          <w:szCs w:val="24"/>
        </w:rPr>
        <w:t>(3), 618-639.</w:t>
      </w:r>
    </w:p>
    <w:p w14:paraId="7DA2008A" w14:textId="1861732F" w:rsidR="004A4694" w:rsidRPr="0031099C" w:rsidRDefault="004A4694" w:rsidP="00180C44">
      <w:pPr>
        <w:spacing w:after="0" w:line="480" w:lineRule="auto"/>
        <w:ind w:left="284" w:hanging="284"/>
        <w:rPr>
          <w:rFonts w:ascii="Aptos Light" w:hAnsi="Aptos Light"/>
          <w:sz w:val="24"/>
          <w:szCs w:val="24"/>
        </w:rPr>
      </w:pPr>
      <w:r w:rsidRPr="004A4694">
        <w:rPr>
          <w:rFonts w:ascii="Aptos Light" w:hAnsi="Aptos Light"/>
          <w:sz w:val="24"/>
          <w:szCs w:val="24"/>
        </w:rPr>
        <w:t>Zheng, M., Tang, D., &amp; Xu, A. (2022). Attribute-driven or green-driven: the impact of subjective and objective knowledge on sustainable tea consumption. </w:t>
      </w:r>
      <w:r w:rsidRPr="004A4694">
        <w:rPr>
          <w:rFonts w:ascii="Aptos Light" w:hAnsi="Aptos Light"/>
          <w:i/>
          <w:iCs/>
          <w:sz w:val="24"/>
          <w:szCs w:val="24"/>
        </w:rPr>
        <w:t>Foods</w:t>
      </w:r>
      <w:r w:rsidRPr="004A4694">
        <w:rPr>
          <w:rFonts w:ascii="Aptos Light" w:hAnsi="Aptos Light"/>
          <w:sz w:val="24"/>
          <w:szCs w:val="24"/>
        </w:rPr>
        <w:t>, </w:t>
      </w:r>
      <w:r w:rsidRPr="004A4694">
        <w:rPr>
          <w:rFonts w:ascii="Aptos Light" w:hAnsi="Aptos Light"/>
          <w:i/>
          <w:iCs/>
          <w:sz w:val="24"/>
          <w:szCs w:val="24"/>
        </w:rPr>
        <w:t>12</w:t>
      </w:r>
      <w:r w:rsidRPr="004A4694">
        <w:rPr>
          <w:rFonts w:ascii="Aptos Light" w:hAnsi="Aptos Light"/>
          <w:sz w:val="24"/>
          <w:szCs w:val="24"/>
        </w:rPr>
        <w:t>(1), 152.</w:t>
      </w:r>
    </w:p>
    <w:p w14:paraId="74773E74" w14:textId="57609F53" w:rsidR="00CE06EF" w:rsidRDefault="00CE06EF">
      <w:pPr>
        <w:rPr>
          <w:rFonts w:ascii="Aptos Light" w:hAnsi="Aptos Light"/>
          <w:sz w:val="24"/>
          <w:szCs w:val="24"/>
        </w:rPr>
      </w:pPr>
      <w:r>
        <w:rPr>
          <w:rFonts w:ascii="Aptos Light" w:hAnsi="Aptos Light"/>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2"/>
        <w:gridCol w:w="1846"/>
        <w:gridCol w:w="1704"/>
        <w:gridCol w:w="1942"/>
        <w:gridCol w:w="1846"/>
      </w:tblGrid>
      <w:tr w:rsidR="00CE06EF" w14:paraId="6CA0755A" w14:textId="77777777" w:rsidTr="00BC65B2">
        <w:trPr>
          <w:trHeight w:val="340"/>
        </w:trPr>
        <w:tc>
          <w:tcPr>
            <w:tcW w:w="9350" w:type="dxa"/>
            <w:gridSpan w:val="5"/>
            <w:tcBorders>
              <w:bottom w:val="single" w:sz="4" w:space="0" w:color="auto"/>
            </w:tcBorders>
            <w:vAlign w:val="center"/>
          </w:tcPr>
          <w:p w14:paraId="4EF6C997" w14:textId="77777777" w:rsidR="00CE06EF" w:rsidRDefault="00CE06EF" w:rsidP="00471BCC">
            <w:pPr>
              <w:rPr>
                <w:rFonts w:ascii="Aptos Light" w:hAnsi="Aptos Light"/>
              </w:rPr>
            </w:pPr>
            <w:r w:rsidRPr="00BD3DC8">
              <w:rPr>
                <w:rFonts w:ascii="Aptos Light" w:hAnsi="Aptos Light"/>
                <w:b/>
                <w:bCs/>
              </w:rPr>
              <w:lastRenderedPageBreak/>
              <w:t>Table 1</w:t>
            </w:r>
            <w:r>
              <w:rPr>
                <w:rFonts w:ascii="Aptos Light" w:hAnsi="Aptos Light"/>
              </w:rPr>
              <w:t xml:space="preserve"> Overview of attributes and levels in the experiment design</w:t>
            </w:r>
          </w:p>
        </w:tc>
      </w:tr>
      <w:tr w:rsidR="00CE06EF" w14:paraId="4F49143F" w14:textId="77777777" w:rsidTr="00BC65B2">
        <w:trPr>
          <w:trHeight w:val="340"/>
        </w:trPr>
        <w:tc>
          <w:tcPr>
            <w:tcW w:w="3858" w:type="dxa"/>
            <w:gridSpan w:val="2"/>
            <w:tcBorders>
              <w:top w:val="single" w:sz="4" w:space="0" w:color="auto"/>
            </w:tcBorders>
            <w:vAlign w:val="center"/>
          </w:tcPr>
          <w:p w14:paraId="62C2F32E" w14:textId="77777777" w:rsidR="00CE06EF" w:rsidRPr="007C59E6" w:rsidRDefault="00CE06EF" w:rsidP="00471BCC">
            <w:pPr>
              <w:jc w:val="center"/>
              <w:rPr>
                <w:rFonts w:ascii="Aptos Light" w:hAnsi="Aptos Light"/>
                <w:b/>
                <w:bCs/>
              </w:rPr>
            </w:pPr>
            <w:r w:rsidRPr="007C59E6">
              <w:rPr>
                <w:rFonts w:ascii="Aptos Light" w:hAnsi="Aptos Light"/>
                <w:b/>
                <w:bCs/>
              </w:rPr>
              <w:t>Beef</w:t>
            </w:r>
          </w:p>
        </w:tc>
        <w:tc>
          <w:tcPr>
            <w:tcW w:w="1704" w:type="dxa"/>
            <w:tcBorders>
              <w:top w:val="single" w:sz="4" w:space="0" w:color="auto"/>
            </w:tcBorders>
          </w:tcPr>
          <w:p w14:paraId="6BF824B8" w14:textId="77777777" w:rsidR="00CE06EF" w:rsidRPr="007C59E6" w:rsidRDefault="00CE06EF" w:rsidP="00471BCC">
            <w:pPr>
              <w:jc w:val="center"/>
              <w:rPr>
                <w:rFonts w:ascii="Aptos Light" w:hAnsi="Aptos Light"/>
                <w:b/>
                <w:bCs/>
              </w:rPr>
            </w:pPr>
          </w:p>
        </w:tc>
        <w:tc>
          <w:tcPr>
            <w:tcW w:w="3788" w:type="dxa"/>
            <w:gridSpan w:val="2"/>
            <w:tcBorders>
              <w:top w:val="single" w:sz="4" w:space="0" w:color="auto"/>
            </w:tcBorders>
            <w:vAlign w:val="center"/>
          </w:tcPr>
          <w:p w14:paraId="29A58E19" w14:textId="77777777" w:rsidR="00CE06EF" w:rsidRPr="007C59E6" w:rsidRDefault="00CE06EF" w:rsidP="00471BCC">
            <w:pPr>
              <w:jc w:val="center"/>
              <w:rPr>
                <w:rFonts w:ascii="Aptos Light" w:hAnsi="Aptos Light"/>
                <w:b/>
                <w:bCs/>
              </w:rPr>
            </w:pPr>
            <w:r w:rsidRPr="007C59E6">
              <w:rPr>
                <w:rFonts w:ascii="Aptos Light" w:hAnsi="Aptos Light"/>
                <w:b/>
                <w:bCs/>
              </w:rPr>
              <w:t>Milk</w:t>
            </w:r>
          </w:p>
        </w:tc>
      </w:tr>
      <w:tr w:rsidR="00CE06EF" w14:paraId="27D9264F" w14:textId="77777777" w:rsidTr="00BC65B2">
        <w:trPr>
          <w:trHeight w:val="340"/>
        </w:trPr>
        <w:tc>
          <w:tcPr>
            <w:tcW w:w="2012" w:type="dxa"/>
            <w:tcBorders>
              <w:bottom w:val="single" w:sz="4" w:space="0" w:color="auto"/>
            </w:tcBorders>
            <w:vAlign w:val="center"/>
          </w:tcPr>
          <w:p w14:paraId="419A9372" w14:textId="77777777" w:rsidR="00CE06EF" w:rsidRPr="007C59E6" w:rsidRDefault="00CE06EF" w:rsidP="00471BCC">
            <w:pPr>
              <w:jc w:val="center"/>
              <w:rPr>
                <w:rFonts w:ascii="Aptos Light" w:hAnsi="Aptos Light"/>
                <w:b/>
                <w:bCs/>
              </w:rPr>
            </w:pPr>
            <w:r w:rsidRPr="007C59E6">
              <w:rPr>
                <w:rFonts w:ascii="Aptos Light" w:hAnsi="Aptos Light"/>
                <w:b/>
                <w:bCs/>
              </w:rPr>
              <w:t>Attribute</w:t>
            </w:r>
          </w:p>
        </w:tc>
        <w:tc>
          <w:tcPr>
            <w:tcW w:w="1846" w:type="dxa"/>
            <w:tcBorders>
              <w:bottom w:val="single" w:sz="4" w:space="0" w:color="auto"/>
            </w:tcBorders>
            <w:vAlign w:val="center"/>
          </w:tcPr>
          <w:p w14:paraId="62175F18" w14:textId="77777777" w:rsidR="00CE06EF" w:rsidRPr="007C59E6" w:rsidRDefault="00CE06EF" w:rsidP="00471BCC">
            <w:pPr>
              <w:jc w:val="center"/>
              <w:rPr>
                <w:rFonts w:ascii="Aptos Light" w:hAnsi="Aptos Light"/>
                <w:b/>
                <w:bCs/>
              </w:rPr>
            </w:pPr>
            <w:r w:rsidRPr="007C59E6">
              <w:rPr>
                <w:rFonts w:ascii="Aptos Light" w:hAnsi="Aptos Light"/>
                <w:b/>
                <w:bCs/>
              </w:rPr>
              <w:t>Level</w:t>
            </w:r>
          </w:p>
        </w:tc>
        <w:tc>
          <w:tcPr>
            <w:tcW w:w="1704" w:type="dxa"/>
          </w:tcPr>
          <w:p w14:paraId="35A7FE07" w14:textId="77777777" w:rsidR="00CE06EF" w:rsidRPr="007C59E6" w:rsidRDefault="00CE06EF" w:rsidP="00471BCC">
            <w:pPr>
              <w:jc w:val="center"/>
              <w:rPr>
                <w:rFonts w:ascii="Aptos Light" w:hAnsi="Aptos Light"/>
                <w:b/>
                <w:bCs/>
              </w:rPr>
            </w:pPr>
          </w:p>
        </w:tc>
        <w:tc>
          <w:tcPr>
            <w:tcW w:w="1942" w:type="dxa"/>
            <w:tcBorders>
              <w:bottom w:val="single" w:sz="4" w:space="0" w:color="auto"/>
            </w:tcBorders>
            <w:vAlign w:val="center"/>
          </w:tcPr>
          <w:p w14:paraId="08C91203" w14:textId="77777777" w:rsidR="00CE06EF" w:rsidRPr="007C59E6" w:rsidRDefault="00CE06EF" w:rsidP="00471BCC">
            <w:pPr>
              <w:jc w:val="center"/>
              <w:rPr>
                <w:rFonts w:ascii="Aptos Light" w:hAnsi="Aptos Light"/>
                <w:b/>
                <w:bCs/>
              </w:rPr>
            </w:pPr>
            <w:r w:rsidRPr="007C59E6">
              <w:rPr>
                <w:rFonts w:ascii="Aptos Light" w:hAnsi="Aptos Light"/>
                <w:b/>
                <w:bCs/>
              </w:rPr>
              <w:t>Attribute</w:t>
            </w:r>
          </w:p>
        </w:tc>
        <w:tc>
          <w:tcPr>
            <w:tcW w:w="1846" w:type="dxa"/>
            <w:tcBorders>
              <w:bottom w:val="single" w:sz="4" w:space="0" w:color="auto"/>
            </w:tcBorders>
            <w:vAlign w:val="center"/>
          </w:tcPr>
          <w:p w14:paraId="24C4AACC" w14:textId="77777777" w:rsidR="00CE06EF" w:rsidRPr="007C59E6" w:rsidRDefault="00CE06EF" w:rsidP="00471BCC">
            <w:pPr>
              <w:jc w:val="center"/>
              <w:rPr>
                <w:rFonts w:ascii="Aptos Light" w:hAnsi="Aptos Light"/>
                <w:b/>
                <w:bCs/>
              </w:rPr>
            </w:pPr>
            <w:r w:rsidRPr="007C59E6">
              <w:rPr>
                <w:rFonts w:ascii="Aptos Light" w:hAnsi="Aptos Light"/>
                <w:b/>
                <w:bCs/>
              </w:rPr>
              <w:t>Level</w:t>
            </w:r>
          </w:p>
        </w:tc>
      </w:tr>
      <w:tr w:rsidR="00CE06EF" w14:paraId="7E586538" w14:textId="77777777" w:rsidTr="00BC65B2">
        <w:trPr>
          <w:trHeight w:val="340"/>
        </w:trPr>
        <w:tc>
          <w:tcPr>
            <w:tcW w:w="2012" w:type="dxa"/>
            <w:tcBorders>
              <w:top w:val="single" w:sz="4" w:space="0" w:color="auto"/>
            </w:tcBorders>
            <w:vAlign w:val="center"/>
          </w:tcPr>
          <w:p w14:paraId="509F6224" w14:textId="77777777" w:rsidR="00CE06EF" w:rsidRPr="00D63C1D" w:rsidRDefault="00CE06EF" w:rsidP="00471BCC">
            <w:pPr>
              <w:rPr>
                <w:rFonts w:ascii="Aptos Light" w:hAnsi="Aptos Light"/>
                <w:i/>
                <w:iCs/>
              </w:rPr>
            </w:pPr>
            <w:r w:rsidRPr="00D63C1D">
              <w:rPr>
                <w:rFonts w:ascii="Aptos Light" w:hAnsi="Aptos Light"/>
                <w:i/>
                <w:iCs/>
              </w:rPr>
              <w:t>Grade</w:t>
            </w:r>
          </w:p>
        </w:tc>
        <w:tc>
          <w:tcPr>
            <w:tcW w:w="1846" w:type="dxa"/>
            <w:tcBorders>
              <w:top w:val="single" w:sz="4" w:space="0" w:color="auto"/>
            </w:tcBorders>
            <w:vAlign w:val="center"/>
          </w:tcPr>
          <w:p w14:paraId="0D84D6D3" w14:textId="77777777" w:rsidR="00CE06EF" w:rsidRDefault="00CE06EF" w:rsidP="00471BCC">
            <w:pPr>
              <w:rPr>
                <w:rFonts w:ascii="Aptos Light" w:hAnsi="Aptos Light"/>
              </w:rPr>
            </w:pPr>
            <w:r>
              <w:rPr>
                <w:rFonts w:ascii="Aptos Light" w:hAnsi="Aptos Light"/>
              </w:rPr>
              <w:t>Other</w:t>
            </w:r>
          </w:p>
        </w:tc>
        <w:tc>
          <w:tcPr>
            <w:tcW w:w="1704" w:type="dxa"/>
          </w:tcPr>
          <w:p w14:paraId="3C3204AA" w14:textId="77777777" w:rsidR="00CE06EF" w:rsidRDefault="00CE06EF" w:rsidP="00471BCC">
            <w:pPr>
              <w:rPr>
                <w:rFonts w:ascii="Aptos Light" w:hAnsi="Aptos Light"/>
              </w:rPr>
            </w:pPr>
          </w:p>
        </w:tc>
        <w:tc>
          <w:tcPr>
            <w:tcW w:w="1942" w:type="dxa"/>
            <w:tcBorders>
              <w:top w:val="single" w:sz="4" w:space="0" w:color="auto"/>
            </w:tcBorders>
            <w:vAlign w:val="center"/>
          </w:tcPr>
          <w:p w14:paraId="65E9C772" w14:textId="77777777" w:rsidR="00CE06EF" w:rsidRPr="00D63C1D" w:rsidRDefault="00CE06EF" w:rsidP="00471BCC">
            <w:pPr>
              <w:rPr>
                <w:rFonts w:ascii="Aptos Light" w:hAnsi="Aptos Light"/>
                <w:i/>
                <w:iCs/>
              </w:rPr>
            </w:pPr>
            <w:r w:rsidRPr="00D63C1D">
              <w:rPr>
                <w:rFonts w:ascii="Aptos Light" w:hAnsi="Aptos Light"/>
                <w:i/>
                <w:iCs/>
              </w:rPr>
              <w:t>Fat Content</w:t>
            </w:r>
          </w:p>
        </w:tc>
        <w:tc>
          <w:tcPr>
            <w:tcW w:w="1846" w:type="dxa"/>
            <w:tcBorders>
              <w:top w:val="single" w:sz="4" w:space="0" w:color="auto"/>
            </w:tcBorders>
            <w:vAlign w:val="center"/>
          </w:tcPr>
          <w:p w14:paraId="54954A83" w14:textId="77777777" w:rsidR="00CE06EF" w:rsidRDefault="00CE06EF" w:rsidP="00471BCC">
            <w:pPr>
              <w:rPr>
                <w:rFonts w:ascii="Aptos Light" w:hAnsi="Aptos Light"/>
              </w:rPr>
            </w:pPr>
            <w:r>
              <w:rPr>
                <w:rFonts w:ascii="Aptos Light" w:hAnsi="Aptos Light"/>
              </w:rPr>
              <w:t>Skim</w:t>
            </w:r>
          </w:p>
        </w:tc>
      </w:tr>
      <w:tr w:rsidR="00CE06EF" w14:paraId="6AC01A91" w14:textId="77777777" w:rsidTr="00BC65B2">
        <w:trPr>
          <w:trHeight w:val="340"/>
        </w:trPr>
        <w:tc>
          <w:tcPr>
            <w:tcW w:w="2012" w:type="dxa"/>
            <w:vAlign w:val="center"/>
          </w:tcPr>
          <w:p w14:paraId="2030092F" w14:textId="77777777" w:rsidR="00CE06EF" w:rsidRPr="00D63C1D" w:rsidRDefault="00CE06EF" w:rsidP="00471BCC">
            <w:pPr>
              <w:rPr>
                <w:rFonts w:ascii="Aptos Light" w:hAnsi="Aptos Light"/>
                <w:i/>
                <w:iCs/>
              </w:rPr>
            </w:pPr>
          </w:p>
        </w:tc>
        <w:tc>
          <w:tcPr>
            <w:tcW w:w="1846" w:type="dxa"/>
            <w:vAlign w:val="center"/>
          </w:tcPr>
          <w:p w14:paraId="6DDD2304" w14:textId="77777777" w:rsidR="00CE06EF" w:rsidRDefault="00CE06EF" w:rsidP="00471BCC">
            <w:pPr>
              <w:rPr>
                <w:rFonts w:ascii="Aptos Light" w:hAnsi="Aptos Light"/>
              </w:rPr>
            </w:pPr>
            <w:r>
              <w:rPr>
                <w:rFonts w:ascii="Aptos Light" w:hAnsi="Aptos Light"/>
              </w:rPr>
              <w:t>Select</w:t>
            </w:r>
          </w:p>
        </w:tc>
        <w:tc>
          <w:tcPr>
            <w:tcW w:w="1704" w:type="dxa"/>
          </w:tcPr>
          <w:p w14:paraId="57955394" w14:textId="77777777" w:rsidR="00CE06EF" w:rsidRDefault="00CE06EF" w:rsidP="00471BCC">
            <w:pPr>
              <w:rPr>
                <w:rFonts w:ascii="Aptos Light" w:hAnsi="Aptos Light"/>
              </w:rPr>
            </w:pPr>
          </w:p>
        </w:tc>
        <w:tc>
          <w:tcPr>
            <w:tcW w:w="1942" w:type="dxa"/>
            <w:vAlign w:val="center"/>
          </w:tcPr>
          <w:p w14:paraId="16B429D0" w14:textId="77777777" w:rsidR="00CE06EF" w:rsidRPr="00D63C1D" w:rsidRDefault="00CE06EF" w:rsidP="00471BCC">
            <w:pPr>
              <w:rPr>
                <w:rFonts w:ascii="Aptos Light" w:hAnsi="Aptos Light"/>
                <w:i/>
                <w:iCs/>
              </w:rPr>
            </w:pPr>
          </w:p>
        </w:tc>
        <w:tc>
          <w:tcPr>
            <w:tcW w:w="1846" w:type="dxa"/>
            <w:vAlign w:val="center"/>
          </w:tcPr>
          <w:p w14:paraId="18B4CA43" w14:textId="77777777" w:rsidR="00CE06EF" w:rsidRDefault="00CE06EF" w:rsidP="00471BCC">
            <w:pPr>
              <w:rPr>
                <w:rFonts w:ascii="Aptos Light" w:hAnsi="Aptos Light"/>
              </w:rPr>
            </w:pPr>
            <w:r>
              <w:rPr>
                <w:rFonts w:ascii="Aptos Light" w:hAnsi="Aptos Light"/>
              </w:rPr>
              <w:t>1%</w:t>
            </w:r>
          </w:p>
        </w:tc>
      </w:tr>
      <w:tr w:rsidR="00CE06EF" w14:paraId="1E5868D9" w14:textId="77777777" w:rsidTr="00BC65B2">
        <w:trPr>
          <w:trHeight w:val="340"/>
        </w:trPr>
        <w:tc>
          <w:tcPr>
            <w:tcW w:w="2012" w:type="dxa"/>
            <w:vAlign w:val="center"/>
          </w:tcPr>
          <w:p w14:paraId="66C82FA6" w14:textId="77777777" w:rsidR="00CE06EF" w:rsidRPr="00D63C1D" w:rsidRDefault="00CE06EF" w:rsidP="00471BCC">
            <w:pPr>
              <w:rPr>
                <w:rFonts w:ascii="Aptos Light" w:hAnsi="Aptos Light"/>
                <w:i/>
                <w:iCs/>
              </w:rPr>
            </w:pPr>
          </w:p>
        </w:tc>
        <w:tc>
          <w:tcPr>
            <w:tcW w:w="1846" w:type="dxa"/>
            <w:vAlign w:val="center"/>
          </w:tcPr>
          <w:p w14:paraId="28D8E0A0" w14:textId="77777777" w:rsidR="00CE06EF" w:rsidRDefault="00CE06EF" w:rsidP="00471BCC">
            <w:pPr>
              <w:rPr>
                <w:rFonts w:ascii="Aptos Light" w:hAnsi="Aptos Light"/>
              </w:rPr>
            </w:pPr>
            <w:r>
              <w:rPr>
                <w:rFonts w:ascii="Aptos Light" w:hAnsi="Aptos Light"/>
              </w:rPr>
              <w:t>Choice</w:t>
            </w:r>
          </w:p>
        </w:tc>
        <w:tc>
          <w:tcPr>
            <w:tcW w:w="1704" w:type="dxa"/>
          </w:tcPr>
          <w:p w14:paraId="232E347E" w14:textId="77777777" w:rsidR="00CE06EF" w:rsidRDefault="00CE06EF" w:rsidP="00471BCC">
            <w:pPr>
              <w:rPr>
                <w:rFonts w:ascii="Aptos Light" w:hAnsi="Aptos Light"/>
              </w:rPr>
            </w:pPr>
          </w:p>
        </w:tc>
        <w:tc>
          <w:tcPr>
            <w:tcW w:w="1942" w:type="dxa"/>
            <w:vAlign w:val="center"/>
          </w:tcPr>
          <w:p w14:paraId="3EA07B7F" w14:textId="77777777" w:rsidR="00CE06EF" w:rsidRPr="00D63C1D" w:rsidRDefault="00CE06EF" w:rsidP="00471BCC">
            <w:pPr>
              <w:rPr>
                <w:rFonts w:ascii="Aptos Light" w:hAnsi="Aptos Light"/>
                <w:i/>
                <w:iCs/>
              </w:rPr>
            </w:pPr>
          </w:p>
        </w:tc>
        <w:tc>
          <w:tcPr>
            <w:tcW w:w="1846" w:type="dxa"/>
            <w:vAlign w:val="center"/>
          </w:tcPr>
          <w:p w14:paraId="2DAE9A0B" w14:textId="77777777" w:rsidR="00CE06EF" w:rsidRDefault="00CE06EF" w:rsidP="00471BCC">
            <w:pPr>
              <w:rPr>
                <w:rFonts w:ascii="Aptos Light" w:hAnsi="Aptos Light"/>
              </w:rPr>
            </w:pPr>
            <w:r>
              <w:rPr>
                <w:rFonts w:ascii="Aptos Light" w:hAnsi="Aptos Light"/>
              </w:rPr>
              <w:t>2%</w:t>
            </w:r>
          </w:p>
        </w:tc>
      </w:tr>
      <w:tr w:rsidR="00CE06EF" w14:paraId="7967F39B" w14:textId="77777777" w:rsidTr="00BC65B2">
        <w:trPr>
          <w:trHeight w:val="340"/>
        </w:trPr>
        <w:tc>
          <w:tcPr>
            <w:tcW w:w="2012" w:type="dxa"/>
            <w:vAlign w:val="center"/>
          </w:tcPr>
          <w:p w14:paraId="40BAFFEF" w14:textId="77777777" w:rsidR="00CE06EF" w:rsidRPr="00D63C1D" w:rsidRDefault="00CE06EF" w:rsidP="00471BCC">
            <w:pPr>
              <w:rPr>
                <w:rFonts w:ascii="Aptos Light" w:hAnsi="Aptos Light"/>
                <w:i/>
                <w:iCs/>
              </w:rPr>
            </w:pPr>
          </w:p>
        </w:tc>
        <w:tc>
          <w:tcPr>
            <w:tcW w:w="1846" w:type="dxa"/>
            <w:vAlign w:val="center"/>
          </w:tcPr>
          <w:p w14:paraId="60F94904" w14:textId="77777777" w:rsidR="00CE06EF" w:rsidRDefault="00CE06EF" w:rsidP="00471BCC">
            <w:pPr>
              <w:rPr>
                <w:rFonts w:ascii="Aptos Light" w:hAnsi="Aptos Light"/>
              </w:rPr>
            </w:pPr>
            <w:r>
              <w:rPr>
                <w:rFonts w:ascii="Aptos Light" w:hAnsi="Aptos Light"/>
              </w:rPr>
              <w:t>Prime</w:t>
            </w:r>
          </w:p>
        </w:tc>
        <w:tc>
          <w:tcPr>
            <w:tcW w:w="1704" w:type="dxa"/>
          </w:tcPr>
          <w:p w14:paraId="56730C72" w14:textId="77777777" w:rsidR="00CE06EF" w:rsidRDefault="00CE06EF" w:rsidP="00471BCC">
            <w:pPr>
              <w:rPr>
                <w:rFonts w:ascii="Aptos Light" w:hAnsi="Aptos Light"/>
              </w:rPr>
            </w:pPr>
          </w:p>
        </w:tc>
        <w:tc>
          <w:tcPr>
            <w:tcW w:w="1942" w:type="dxa"/>
            <w:vAlign w:val="center"/>
          </w:tcPr>
          <w:p w14:paraId="16B16422" w14:textId="77777777" w:rsidR="00CE06EF" w:rsidRPr="00D63C1D" w:rsidRDefault="00CE06EF" w:rsidP="00471BCC">
            <w:pPr>
              <w:rPr>
                <w:rFonts w:ascii="Aptos Light" w:hAnsi="Aptos Light"/>
                <w:i/>
                <w:iCs/>
              </w:rPr>
            </w:pPr>
          </w:p>
        </w:tc>
        <w:tc>
          <w:tcPr>
            <w:tcW w:w="1846" w:type="dxa"/>
            <w:vAlign w:val="center"/>
          </w:tcPr>
          <w:p w14:paraId="2E5B235A" w14:textId="77777777" w:rsidR="00CE06EF" w:rsidRDefault="00CE06EF" w:rsidP="00471BCC">
            <w:pPr>
              <w:rPr>
                <w:rFonts w:ascii="Aptos Light" w:hAnsi="Aptos Light"/>
              </w:rPr>
            </w:pPr>
            <w:r>
              <w:rPr>
                <w:rFonts w:ascii="Aptos Light" w:hAnsi="Aptos Light"/>
              </w:rPr>
              <w:t>Whole</w:t>
            </w:r>
          </w:p>
        </w:tc>
      </w:tr>
      <w:tr w:rsidR="00CE06EF" w14:paraId="6C1CF52E" w14:textId="77777777" w:rsidTr="00BC65B2">
        <w:trPr>
          <w:trHeight w:val="340"/>
        </w:trPr>
        <w:tc>
          <w:tcPr>
            <w:tcW w:w="2012" w:type="dxa"/>
            <w:vAlign w:val="center"/>
          </w:tcPr>
          <w:p w14:paraId="23F97F31" w14:textId="77777777" w:rsidR="00CE06EF" w:rsidRPr="00D63C1D" w:rsidRDefault="00CE06EF" w:rsidP="00471BCC">
            <w:pPr>
              <w:rPr>
                <w:rFonts w:ascii="Aptos Light" w:hAnsi="Aptos Light"/>
                <w:i/>
                <w:iCs/>
              </w:rPr>
            </w:pPr>
            <w:r w:rsidRPr="00D63C1D">
              <w:rPr>
                <w:rFonts w:ascii="Aptos Light" w:hAnsi="Aptos Light"/>
                <w:i/>
                <w:iCs/>
              </w:rPr>
              <w:t>Animal Welfare</w:t>
            </w:r>
          </w:p>
        </w:tc>
        <w:tc>
          <w:tcPr>
            <w:tcW w:w="1846" w:type="dxa"/>
            <w:vAlign w:val="center"/>
          </w:tcPr>
          <w:p w14:paraId="35913446" w14:textId="77777777" w:rsidR="00CE06EF" w:rsidRDefault="00CE06EF" w:rsidP="00471BCC">
            <w:pPr>
              <w:rPr>
                <w:rFonts w:ascii="Aptos Light" w:hAnsi="Aptos Light"/>
              </w:rPr>
            </w:pPr>
            <w:r>
              <w:rPr>
                <w:rFonts w:ascii="Aptos Light" w:hAnsi="Aptos Light"/>
              </w:rPr>
              <w:t>Not Indicated</w:t>
            </w:r>
          </w:p>
        </w:tc>
        <w:tc>
          <w:tcPr>
            <w:tcW w:w="1704" w:type="dxa"/>
          </w:tcPr>
          <w:p w14:paraId="1E8F211F" w14:textId="77777777" w:rsidR="00CE06EF" w:rsidRDefault="00CE06EF" w:rsidP="00471BCC">
            <w:pPr>
              <w:rPr>
                <w:rFonts w:ascii="Aptos Light" w:hAnsi="Aptos Light"/>
              </w:rPr>
            </w:pPr>
          </w:p>
        </w:tc>
        <w:tc>
          <w:tcPr>
            <w:tcW w:w="1942" w:type="dxa"/>
            <w:vAlign w:val="center"/>
          </w:tcPr>
          <w:p w14:paraId="73F664DF" w14:textId="77777777" w:rsidR="00CE06EF" w:rsidRPr="00D63C1D" w:rsidRDefault="00CE06EF" w:rsidP="00471BCC">
            <w:pPr>
              <w:rPr>
                <w:rFonts w:ascii="Aptos Light" w:hAnsi="Aptos Light"/>
                <w:i/>
                <w:iCs/>
              </w:rPr>
            </w:pPr>
            <w:r w:rsidRPr="00D63C1D">
              <w:rPr>
                <w:rFonts w:ascii="Aptos Light" w:hAnsi="Aptos Light"/>
                <w:i/>
                <w:iCs/>
              </w:rPr>
              <w:t>Animal Welfare</w:t>
            </w:r>
          </w:p>
        </w:tc>
        <w:tc>
          <w:tcPr>
            <w:tcW w:w="1846" w:type="dxa"/>
            <w:vAlign w:val="center"/>
          </w:tcPr>
          <w:p w14:paraId="4E88AB35" w14:textId="77777777" w:rsidR="00CE06EF" w:rsidRDefault="00CE06EF" w:rsidP="00471BCC">
            <w:pPr>
              <w:rPr>
                <w:rFonts w:ascii="Aptos Light" w:hAnsi="Aptos Light"/>
              </w:rPr>
            </w:pPr>
            <w:r>
              <w:rPr>
                <w:rFonts w:ascii="Aptos Light" w:hAnsi="Aptos Light"/>
              </w:rPr>
              <w:t>Not Indicated</w:t>
            </w:r>
          </w:p>
        </w:tc>
      </w:tr>
      <w:tr w:rsidR="00CE06EF" w14:paraId="091EFDF9" w14:textId="77777777" w:rsidTr="00BC65B2">
        <w:trPr>
          <w:trHeight w:val="340"/>
        </w:trPr>
        <w:tc>
          <w:tcPr>
            <w:tcW w:w="2012" w:type="dxa"/>
            <w:vAlign w:val="center"/>
          </w:tcPr>
          <w:p w14:paraId="2DF6D940" w14:textId="77777777" w:rsidR="00CE06EF" w:rsidRPr="00D63C1D" w:rsidRDefault="00CE06EF" w:rsidP="00471BCC">
            <w:pPr>
              <w:rPr>
                <w:rFonts w:ascii="Aptos Light" w:hAnsi="Aptos Light"/>
                <w:i/>
                <w:iCs/>
              </w:rPr>
            </w:pPr>
          </w:p>
        </w:tc>
        <w:tc>
          <w:tcPr>
            <w:tcW w:w="1846" w:type="dxa"/>
            <w:vAlign w:val="center"/>
          </w:tcPr>
          <w:p w14:paraId="71F949AF" w14:textId="77777777" w:rsidR="00CE06EF" w:rsidRDefault="00CE06EF" w:rsidP="00471BCC">
            <w:pPr>
              <w:rPr>
                <w:rFonts w:ascii="Aptos Light" w:hAnsi="Aptos Light"/>
              </w:rPr>
            </w:pPr>
            <w:r>
              <w:rPr>
                <w:rFonts w:ascii="Aptos Light" w:hAnsi="Aptos Light"/>
              </w:rPr>
              <w:t>Certified</w:t>
            </w:r>
          </w:p>
        </w:tc>
        <w:tc>
          <w:tcPr>
            <w:tcW w:w="1704" w:type="dxa"/>
          </w:tcPr>
          <w:p w14:paraId="038CABD3" w14:textId="77777777" w:rsidR="00CE06EF" w:rsidRDefault="00CE06EF" w:rsidP="00471BCC">
            <w:pPr>
              <w:rPr>
                <w:rFonts w:ascii="Aptos Light" w:hAnsi="Aptos Light"/>
              </w:rPr>
            </w:pPr>
          </w:p>
        </w:tc>
        <w:tc>
          <w:tcPr>
            <w:tcW w:w="1942" w:type="dxa"/>
            <w:vAlign w:val="center"/>
          </w:tcPr>
          <w:p w14:paraId="46A86AD6" w14:textId="77777777" w:rsidR="00CE06EF" w:rsidRPr="00D63C1D" w:rsidRDefault="00CE06EF" w:rsidP="00471BCC">
            <w:pPr>
              <w:rPr>
                <w:rFonts w:ascii="Aptos Light" w:hAnsi="Aptos Light"/>
                <w:i/>
                <w:iCs/>
              </w:rPr>
            </w:pPr>
          </w:p>
        </w:tc>
        <w:tc>
          <w:tcPr>
            <w:tcW w:w="1846" w:type="dxa"/>
            <w:vAlign w:val="center"/>
          </w:tcPr>
          <w:p w14:paraId="46175B86" w14:textId="77777777" w:rsidR="00CE06EF" w:rsidRDefault="00CE06EF" w:rsidP="00471BCC">
            <w:pPr>
              <w:rPr>
                <w:rFonts w:ascii="Aptos Light" w:hAnsi="Aptos Light"/>
              </w:rPr>
            </w:pPr>
            <w:r>
              <w:rPr>
                <w:rFonts w:ascii="Aptos Light" w:hAnsi="Aptos Light"/>
              </w:rPr>
              <w:t>Certified</w:t>
            </w:r>
          </w:p>
        </w:tc>
      </w:tr>
      <w:tr w:rsidR="00CE06EF" w14:paraId="526E3B08" w14:textId="77777777" w:rsidTr="00BC65B2">
        <w:trPr>
          <w:trHeight w:val="340"/>
        </w:trPr>
        <w:tc>
          <w:tcPr>
            <w:tcW w:w="2012" w:type="dxa"/>
            <w:vAlign w:val="center"/>
          </w:tcPr>
          <w:p w14:paraId="0501E837" w14:textId="77777777" w:rsidR="00CE06EF" w:rsidRPr="00D63C1D" w:rsidRDefault="00CE06EF" w:rsidP="00471BCC">
            <w:pPr>
              <w:rPr>
                <w:rFonts w:ascii="Aptos Light" w:hAnsi="Aptos Light"/>
                <w:i/>
                <w:iCs/>
              </w:rPr>
            </w:pPr>
            <w:r w:rsidRPr="00D63C1D">
              <w:rPr>
                <w:rFonts w:ascii="Aptos Light" w:hAnsi="Aptos Light"/>
                <w:i/>
                <w:iCs/>
              </w:rPr>
              <w:t>Pain Management</w:t>
            </w:r>
          </w:p>
        </w:tc>
        <w:tc>
          <w:tcPr>
            <w:tcW w:w="1846" w:type="dxa"/>
            <w:vAlign w:val="center"/>
          </w:tcPr>
          <w:p w14:paraId="353646A5" w14:textId="77777777" w:rsidR="00CE06EF" w:rsidRDefault="00CE06EF" w:rsidP="00471BCC">
            <w:pPr>
              <w:rPr>
                <w:rFonts w:ascii="Aptos Light" w:hAnsi="Aptos Light"/>
              </w:rPr>
            </w:pPr>
            <w:r>
              <w:rPr>
                <w:rFonts w:ascii="Aptos Light" w:hAnsi="Aptos Light"/>
              </w:rPr>
              <w:t>Not Indicated</w:t>
            </w:r>
          </w:p>
        </w:tc>
        <w:tc>
          <w:tcPr>
            <w:tcW w:w="1704" w:type="dxa"/>
          </w:tcPr>
          <w:p w14:paraId="7E40F869" w14:textId="77777777" w:rsidR="00CE06EF" w:rsidRDefault="00CE06EF" w:rsidP="00471BCC">
            <w:pPr>
              <w:rPr>
                <w:rFonts w:ascii="Aptos Light" w:hAnsi="Aptos Light"/>
              </w:rPr>
            </w:pPr>
          </w:p>
        </w:tc>
        <w:tc>
          <w:tcPr>
            <w:tcW w:w="1942" w:type="dxa"/>
            <w:vAlign w:val="center"/>
          </w:tcPr>
          <w:p w14:paraId="1D86D77F" w14:textId="77777777" w:rsidR="00CE06EF" w:rsidRPr="00D63C1D" w:rsidRDefault="00CE06EF" w:rsidP="00471BCC">
            <w:pPr>
              <w:rPr>
                <w:rFonts w:ascii="Aptos Light" w:hAnsi="Aptos Light"/>
                <w:i/>
                <w:iCs/>
              </w:rPr>
            </w:pPr>
            <w:r w:rsidRPr="00D63C1D">
              <w:rPr>
                <w:rFonts w:ascii="Aptos Light" w:hAnsi="Aptos Light"/>
                <w:i/>
                <w:iCs/>
              </w:rPr>
              <w:t>Pain Management</w:t>
            </w:r>
          </w:p>
        </w:tc>
        <w:tc>
          <w:tcPr>
            <w:tcW w:w="1846" w:type="dxa"/>
            <w:vAlign w:val="center"/>
          </w:tcPr>
          <w:p w14:paraId="5905E6A5" w14:textId="77777777" w:rsidR="00CE06EF" w:rsidRDefault="00CE06EF" w:rsidP="00471BCC">
            <w:pPr>
              <w:rPr>
                <w:rFonts w:ascii="Aptos Light" w:hAnsi="Aptos Light"/>
              </w:rPr>
            </w:pPr>
            <w:r>
              <w:rPr>
                <w:rFonts w:ascii="Aptos Light" w:hAnsi="Aptos Light"/>
              </w:rPr>
              <w:t>Not Indicated</w:t>
            </w:r>
          </w:p>
        </w:tc>
      </w:tr>
      <w:tr w:rsidR="00CE06EF" w14:paraId="273FC8D5" w14:textId="77777777" w:rsidTr="00BC65B2">
        <w:trPr>
          <w:trHeight w:val="340"/>
        </w:trPr>
        <w:tc>
          <w:tcPr>
            <w:tcW w:w="2012" w:type="dxa"/>
            <w:vAlign w:val="center"/>
          </w:tcPr>
          <w:p w14:paraId="69DB7BBE" w14:textId="77777777" w:rsidR="00CE06EF" w:rsidRPr="00D63C1D" w:rsidRDefault="00CE06EF" w:rsidP="00471BCC">
            <w:pPr>
              <w:rPr>
                <w:rFonts w:ascii="Aptos Light" w:hAnsi="Aptos Light"/>
                <w:i/>
                <w:iCs/>
              </w:rPr>
            </w:pPr>
          </w:p>
        </w:tc>
        <w:tc>
          <w:tcPr>
            <w:tcW w:w="1846" w:type="dxa"/>
            <w:vAlign w:val="center"/>
          </w:tcPr>
          <w:p w14:paraId="24272010" w14:textId="77777777" w:rsidR="00CE06EF" w:rsidRDefault="00CE06EF" w:rsidP="00471BCC">
            <w:pPr>
              <w:rPr>
                <w:rFonts w:ascii="Aptos Light" w:hAnsi="Aptos Light"/>
              </w:rPr>
            </w:pPr>
            <w:r>
              <w:rPr>
                <w:rFonts w:ascii="Aptos Light" w:hAnsi="Aptos Light"/>
              </w:rPr>
              <w:t>Uncertified</w:t>
            </w:r>
          </w:p>
        </w:tc>
        <w:tc>
          <w:tcPr>
            <w:tcW w:w="1704" w:type="dxa"/>
          </w:tcPr>
          <w:p w14:paraId="0C05B8D8" w14:textId="77777777" w:rsidR="00CE06EF" w:rsidRDefault="00CE06EF" w:rsidP="00471BCC">
            <w:pPr>
              <w:rPr>
                <w:rFonts w:ascii="Aptos Light" w:hAnsi="Aptos Light"/>
              </w:rPr>
            </w:pPr>
          </w:p>
        </w:tc>
        <w:tc>
          <w:tcPr>
            <w:tcW w:w="1942" w:type="dxa"/>
            <w:vAlign w:val="center"/>
          </w:tcPr>
          <w:p w14:paraId="5290DE54" w14:textId="77777777" w:rsidR="00CE06EF" w:rsidRPr="00D63C1D" w:rsidRDefault="00CE06EF" w:rsidP="00471BCC">
            <w:pPr>
              <w:rPr>
                <w:rFonts w:ascii="Aptos Light" w:hAnsi="Aptos Light"/>
                <w:i/>
                <w:iCs/>
              </w:rPr>
            </w:pPr>
          </w:p>
        </w:tc>
        <w:tc>
          <w:tcPr>
            <w:tcW w:w="1846" w:type="dxa"/>
            <w:vAlign w:val="center"/>
          </w:tcPr>
          <w:p w14:paraId="1AAE2EA2" w14:textId="77777777" w:rsidR="00CE06EF" w:rsidRDefault="00CE06EF" w:rsidP="00471BCC">
            <w:pPr>
              <w:rPr>
                <w:rFonts w:ascii="Aptos Light" w:hAnsi="Aptos Light"/>
              </w:rPr>
            </w:pPr>
            <w:r>
              <w:rPr>
                <w:rFonts w:ascii="Aptos Light" w:hAnsi="Aptos Light"/>
              </w:rPr>
              <w:t>Uncertified</w:t>
            </w:r>
          </w:p>
        </w:tc>
      </w:tr>
      <w:tr w:rsidR="00CE06EF" w14:paraId="0374F2F6" w14:textId="77777777" w:rsidTr="00BC65B2">
        <w:trPr>
          <w:trHeight w:val="340"/>
        </w:trPr>
        <w:tc>
          <w:tcPr>
            <w:tcW w:w="2012" w:type="dxa"/>
            <w:vAlign w:val="center"/>
          </w:tcPr>
          <w:p w14:paraId="55084DE6" w14:textId="77777777" w:rsidR="00CE06EF" w:rsidRPr="00D63C1D" w:rsidRDefault="00CE06EF" w:rsidP="00471BCC">
            <w:pPr>
              <w:rPr>
                <w:rFonts w:ascii="Aptos Light" w:hAnsi="Aptos Light"/>
                <w:i/>
                <w:iCs/>
              </w:rPr>
            </w:pPr>
          </w:p>
        </w:tc>
        <w:tc>
          <w:tcPr>
            <w:tcW w:w="1846" w:type="dxa"/>
            <w:vAlign w:val="center"/>
          </w:tcPr>
          <w:p w14:paraId="3AA14513" w14:textId="77777777" w:rsidR="00CE06EF" w:rsidRDefault="00CE06EF" w:rsidP="00471BCC">
            <w:pPr>
              <w:rPr>
                <w:rFonts w:ascii="Aptos Light" w:hAnsi="Aptos Light"/>
              </w:rPr>
            </w:pPr>
            <w:r>
              <w:rPr>
                <w:rFonts w:ascii="Aptos Light" w:hAnsi="Aptos Light"/>
              </w:rPr>
              <w:t>Private Certified</w:t>
            </w:r>
          </w:p>
        </w:tc>
        <w:tc>
          <w:tcPr>
            <w:tcW w:w="1704" w:type="dxa"/>
          </w:tcPr>
          <w:p w14:paraId="57E3BF8B" w14:textId="77777777" w:rsidR="00CE06EF" w:rsidRDefault="00CE06EF" w:rsidP="00471BCC">
            <w:pPr>
              <w:rPr>
                <w:rFonts w:ascii="Aptos Light" w:hAnsi="Aptos Light"/>
              </w:rPr>
            </w:pPr>
          </w:p>
        </w:tc>
        <w:tc>
          <w:tcPr>
            <w:tcW w:w="1942" w:type="dxa"/>
            <w:vAlign w:val="center"/>
          </w:tcPr>
          <w:p w14:paraId="573828F0" w14:textId="77777777" w:rsidR="00CE06EF" w:rsidRPr="00D63C1D" w:rsidRDefault="00CE06EF" w:rsidP="00471BCC">
            <w:pPr>
              <w:rPr>
                <w:rFonts w:ascii="Aptos Light" w:hAnsi="Aptos Light"/>
                <w:i/>
                <w:iCs/>
              </w:rPr>
            </w:pPr>
          </w:p>
        </w:tc>
        <w:tc>
          <w:tcPr>
            <w:tcW w:w="1846" w:type="dxa"/>
            <w:vAlign w:val="center"/>
          </w:tcPr>
          <w:p w14:paraId="2087592E" w14:textId="77777777" w:rsidR="00CE06EF" w:rsidRDefault="00CE06EF" w:rsidP="00471BCC">
            <w:pPr>
              <w:rPr>
                <w:rFonts w:ascii="Aptos Light" w:hAnsi="Aptos Light"/>
              </w:rPr>
            </w:pPr>
            <w:r>
              <w:rPr>
                <w:rFonts w:ascii="Aptos Light" w:hAnsi="Aptos Light"/>
              </w:rPr>
              <w:t>Private Certified</w:t>
            </w:r>
          </w:p>
        </w:tc>
      </w:tr>
      <w:tr w:rsidR="00CE06EF" w14:paraId="706C4796" w14:textId="77777777" w:rsidTr="00BC65B2">
        <w:trPr>
          <w:trHeight w:val="340"/>
        </w:trPr>
        <w:tc>
          <w:tcPr>
            <w:tcW w:w="2012" w:type="dxa"/>
            <w:vAlign w:val="center"/>
          </w:tcPr>
          <w:p w14:paraId="38997227" w14:textId="77777777" w:rsidR="00CE06EF" w:rsidRPr="00D63C1D" w:rsidRDefault="00CE06EF" w:rsidP="00471BCC">
            <w:pPr>
              <w:rPr>
                <w:rFonts w:ascii="Aptos Light" w:hAnsi="Aptos Light"/>
                <w:i/>
                <w:iCs/>
              </w:rPr>
            </w:pPr>
          </w:p>
        </w:tc>
        <w:tc>
          <w:tcPr>
            <w:tcW w:w="1846" w:type="dxa"/>
            <w:vAlign w:val="center"/>
          </w:tcPr>
          <w:p w14:paraId="71BD1124" w14:textId="77777777" w:rsidR="00CE06EF" w:rsidRDefault="00CE06EF" w:rsidP="00471BCC">
            <w:pPr>
              <w:rPr>
                <w:rFonts w:ascii="Aptos Light" w:hAnsi="Aptos Light"/>
              </w:rPr>
            </w:pPr>
            <w:r>
              <w:rPr>
                <w:rFonts w:ascii="Aptos Light" w:hAnsi="Aptos Light"/>
              </w:rPr>
              <w:t>USDA Certified</w:t>
            </w:r>
          </w:p>
        </w:tc>
        <w:tc>
          <w:tcPr>
            <w:tcW w:w="1704" w:type="dxa"/>
          </w:tcPr>
          <w:p w14:paraId="7D477D26" w14:textId="77777777" w:rsidR="00CE06EF" w:rsidRDefault="00CE06EF" w:rsidP="00471BCC">
            <w:pPr>
              <w:rPr>
                <w:rFonts w:ascii="Aptos Light" w:hAnsi="Aptos Light"/>
              </w:rPr>
            </w:pPr>
          </w:p>
        </w:tc>
        <w:tc>
          <w:tcPr>
            <w:tcW w:w="1942" w:type="dxa"/>
            <w:vAlign w:val="center"/>
          </w:tcPr>
          <w:p w14:paraId="3A990A60" w14:textId="77777777" w:rsidR="00CE06EF" w:rsidRPr="00D63C1D" w:rsidRDefault="00CE06EF" w:rsidP="00471BCC">
            <w:pPr>
              <w:rPr>
                <w:rFonts w:ascii="Aptos Light" w:hAnsi="Aptos Light"/>
                <w:i/>
                <w:iCs/>
              </w:rPr>
            </w:pPr>
          </w:p>
        </w:tc>
        <w:tc>
          <w:tcPr>
            <w:tcW w:w="1846" w:type="dxa"/>
            <w:vAlign w:val="center"/>
          </w:tcPr>
          <w:p w14:paraId="1C2FCA30" w14:textId="77777777" w:rsidR="00CE06EF" w:rsidRDefault="00CE06EF" w:rsidP="00471BCC">
            <w:pPr>
              <w:rPr>
                <w:rFonts w:ascii="Aptos Light" w:hAnsi="Aptos Light"/>
              </w:rPr>
            </w:pPr>
            <w:r>
              <w:rPr>
                <w:rFonts w:ascii="Aptos Light" w:hAnsi="Aptos Light"/>
              </w:rPr>
              <w:t>USDA Certified</w:t>
            </w:r>
          </w:p>
        </w:tc>
      </w:tr>
      <w:tr w:rsidR="00CE06EF" w14:paraId="49F1ADDB" w14:textId="77777777" w:rsidTr="00BC65B2">
        <w:trPr>
          <w:trHeight w:val="340"/>
        </w:trPr>
        <w:tc>
          <w:tcPr>
            <w:tcW w:w="2012" w:type="dxa"/>
            <w:vAlign w:val="center"/>
          </w:tcPr>
          <w:p w14:paraId="05032F85" w14:textId="77777777" w:rsidR="00CE06EF" w:rsidRPr="00D63C1D" w:rsidRDefault="00CE06EF" w:rsidP="00471BCC">
            <w:pPr>
              <w:rPr>
                <w:rFonts w:ascii="Aptos Light" w:hAnsi="Aptos Light"/>
                <w:i/>
                <w:iCs/>
              </w:rPr>
            </w:pPr>
            <w:r w:rsidRPr="00D63C1D">
              <w:rPr>
                <w:rFonts w:ascii="Aptos Light" w:hAnsi="Aptos Light"/>
                <w:i/>
                <w:iCs/>
              </w:rPr>
              <w:t>Low Price Vector</w:t>
            </w:r>
          </w:p>
        </w:tc>
        <w:tc>
          <w:tcPr>
            <w:tcW w:w="1846" w:type="dxa"/>
            <w:vAlign w:val="center"/>
          </w:tcPr>
          <w:p w14:paraId="6642B5B0" w14:textId="77777777" w:rsidR="00CE06EF" w:rsidRDefault="00CE06EF" w:rsidP="00471BCC">
            <w:pPr>
              <w:rPr>
                <w:rFonts w:ascii="Aptos Light" w:hAnsi="Aptos Light"/>
              </w:rPr>
            </w:pPr>
            <w:r>
              <w:rPr>
                <w:rFonts w:ascii="Aptos Light" w:hAnsi="Aptos Light"/>
              </w:rPr>
              <w:t>$11/lb</w:t>
            </w:r>
          </w:p>
        </w:tc>
        <w:tc>
          <w:tcPr>
            <w:tcW w:w="1704" w:type="dxa"/>
          </w:tcPr>
          <w:p w14:paraId="28411FDE" w14:textId="77777777" w:rsidR="00CE06EF" w:rsidRDefault="00CE06EF" w:rsidP="00471BCC">
            <w:pPr>
              <w:rPr>
                <w:rFonts w:ascii="Aptos Light" w:hAnsi="Aptos Light"/>
              </w:rPr>
            </w:pPr>
          </w:p>
        </w:tc>
        <w:tc>
          <w:tcPr>
            <w:tcW w:w="1942" w:type="dxa"/>
            <w:vAlign w:val="center"/>
          </w:tcPr>
          <w:p w14:paraId="657055F2" w14:textId="77777777" w:rsidR="00CE06EF" w:rsidRPr="00D63C1D" w:rsidRDefault="00CE06EF" w:rsidP="00471BCC">
            <w:pPr>
              <w:rPr>
                <w:rFonts w:ascii="Aptos Light" w:hAnsi="Aptos Light"/>
                <w:i/>
                <w:iCs/>
              </w:rPr>
            </w:pPr>
            <w:r w:rsidRPr="00D63C1D">
              <w:rPr>
                <w:rFonts w:ascii="Aptos Light" w:hAnsi="Aptos Light"/>
                <w:i/>
                <w:iCs/>
              </w:rPr>
              <w:t>Low Price Vector</w:t>
            </w:r>
          </w:p>
        </w:tc>
        <w:tc>
          <w:tcPr>
            <w:tcW w:w="1846" w:type="dxa"/>
            <w:vAlign w:val="center"/>
          </w:tcPr>
          <w:p w14:paraId="219E1E00" w14:textId="77777777" w:rsidR="00CE06EF" w:rsidRDefault="00CE06EF" w:rsidP="00471BCC">
            <w:pPr>
              <w:rPr>
                <w:rFonts w:ascii="Aptos Light" w:hAnsi="Aptos Light"/>
              </w:rPr>
            </w:pPr>
            <w:r>
              <w:rPr>
                <w:rFonts w:ascii="Aptos Light" w:hAnsi="Aptos Light"/>
              </w:rPr>
              <w:t>$3.00/gallon</w:t>
            </w:r>
          </w:p>
        </w:tc>
      </w:tr>
      <w:tr w:rsidR="00CE06EF" w14:paraId="6B8C4F2B" w14:textId="77777777" w:rsidTr="00BC65B2">
        <w:trPr>
          <w:trHeight w:val="340"/>
        </w:trPr>
        <w:tc>
          <w:tcPr>
            <w:tcW w:w="2012" w:type="dxa"/>
            <w:vAlign w:val="center"/>
          </w:tcPr>
          <w:p w14:paraId="57A78BD0" w14:textId="77777777" w:rsidR="00CE06EF" w:rsidRPr="00D63C1D" w:rsidRDefault="00CE06EF" w:rsidP="00471BCC">
            <w:pPr>
              <w:rPr>
                <w:rFonts w:ascii="Aptos Light" w:hAnsi="Aptos Light"/>
                <w:i/>
                <w:iCs/>
              </w:rPr>
            </w:pPr>
          </w:p>
        </w:tc>
        <w:tc>
          <w:tcPr>
            <w:tcW w:w="1846" w:type="dxa"/>
            <w:vAlign w:val="center"/>
          </w:tcPr>
          <w:p w14:paraId="51ABA1EC" w14:textId="77777777" w:rsidR="00CE06EF" w:rsidRDefault="00CE06EF" w:rsidP="00471BCC">
            <w:pPr>
              <w:rPr>
                <w:rFonts w:ascii="Aptos Light" w:hAnsi="Aptos Light"/>
              </w:rPr>
            </w:pPr>
            <w:r>
              <w:rPr>
                <w:rFonts w:ascii="Aptos Light" w:hAnsi="Aptos Light"/>
              </w:rPr>
              <w:t>$12/lb</w:t>
            </w:r>
          </w:p>
        </w:tc>
        <w:tc>
          <w:tcPr>
            <w:tcW w:w="1704" w:type="dxa"/>
          </w:tcPr>
          <w:p w14:paraId="406FC223" w14:textId="77777777" w:rsidR="00CE06EF" w:rsidRDefault="00CE06EF" w:rsidP="00471BCC">
            <w:pPr>
              <w:rPr>
                <w:rFonts w:ascii="Aptos Light" w:hAnsi="Aptos Light"/>
              </w:rPr>
            </w:pPr>
          </w:p>
        </w:tc>
        <w:tc>
          <w:tcPr>
            <w:tcW w:w="1942" w:type="dxa"/>
            <w:vAlign w:val="center"/>
          </w:tcPr>
          <w:p w14:paraId="1A7785AB" w14:textId="77777777" w:rsidR="00CE06EF" w:rsidRPr="00D63C1D" w:rsidRDefault="00CE06EF" w:rsidP="00471BCC">
            <w:pPr>
              <w:rPr>
                <w:rFonts w:ascii="Aptos Light" w:hAnsi="Aptos Light"/>
                <w:i/>
                <w:iCs/>
              </w:rPr>
            </w:pPr>
          </w:p>
        </w:tc>
        <w:tc>
          <w:tcPr>
            <w:tcW w:w="1846" w:type="dxa"/>
            <w:vAlign w:val="center"/>
          </w:tcPr>
          <w:p w14:paraId="764FB980" w14:textId="77777777" w:rsidR="00CE06EF" w:rsidRDefault="00CE06EF" w:rsidP="00471BCC">
            <w:pPr>
              <w:rPr>
                <w:rFonts w:ascii="Aptos Light" w:hAnsi="Aptos Light"/>
              </w:rPr>
            </w:pPr>
            <w:r>
              <w:rPr>
                <w:rFonts w:ascii="Aptos Light" w:hAnsi="Aptos Light"/>
              </w:rPr>
              <w:t>$3.50/gallon</w:t>
            </w:r>
          </w:p>
        </w:tc>
      </w:tr>
      <w:tr w:rsidR="00CE06EF" w14:paraId="74F5BE1F" w14:textId="77777777" w:rsidTr="00BC65B2">
        <w:trPr>
          <w:trHeight w:val="340"/>
        </w:trPr>
        <w:tc>
          <w:tcPr>
            <w:tcW w:w="2012" w:type="dxa"/>
            <w:vAlign w:val="center"/>
          </w:tcPr>
          <w:p w14:paraId="00C62594" w14:textId="77777777" w:rsidR="00CE06EF" w:rsidRPr="00D63C1D" w:rsidRDefault="00CE06EF" w:rsidP="00471BCC">
            <w:pPr>
              <w:rPr>
                <w:rFonts w:ascii="Aptos Light" w:hAnsi="Aptos Light"/>
                <w:i/>
                <w:iCs/>
              </w:rPr>
            </w:pPr>
          </w:p>
        </w:tc>
        <w:tc>
          <w:tcPr>
            <w:tcW w:w="1846" w:type="dxa"/>
            <w:vAlign w:val="center"/>
          </w:tcPr>
          <w:p w14:paraId="4C9C431B" w14:textId="77777777" w:rsidR="00CE06EF" w:rsidRDefault="00CE06EF" w:rsidP="00471BCC">
            <w:pPr>
              <w:rPr>
                <w:rFonts w:ascii="Aptos Light" w:hAnsi="Aptos Light"/>
              </w:rPr>
            </w:pPr>
            <w:r>
              <w:rPr>
                <w:rFonts w:ascii="Aptos Light" w:hAnsi="Aptos Light"/>
              </w:rPr>
              <w:t>$13/lb</w:t>
            </w:r>
          </w:p>
        </w:tc>
        <w:tc>
          <w:tcPr>
            <w:tcW w:w="1704" w:type="dxa"/>
          </w:tcPr>
          <w:p w14:paraId="21C74053" w14:textId="77777777" w:rsidR="00CE06EF" w:rsidRDefault="00CE06EF" w:rsidP="00471BCC">
            <w:pPr>
              <w:rPr>
                <w:rFonts w:ascii="Aptos Light" w:hAnsi="Aptos Light"/>
              </w:rPr>
            </w:pPr>
          </w:p>
        </w:tc>
        <w:tc>
          <w:tcPr>
            <w:tcW w:w="1942" w:type="dxa"/>
            <w:vAlign w:val="center"/>
          </w:tcPr>
          <w:p w14:paraId="73FB631A" w14:textId="77777777" w:rsidR="00CE06EF" w:rsidRPr="00D63C1D" w:rsidRDefault="00CE06EF" w:rsidP="00471BCC">
            <w:pPr>
              <w:rPr>
                <w:rFonts w:ascii="Aptos Light" w:hAnsi="Aptos Light"/>
                <w:i/>
                <w:iCs/>
              </w:rPr>
            </w:pPr>
          </w:p>
        </w:tc>
        <w:tc>
          <w:tcPr>
            <w:tcW w:w="1846" w:type="dxa"/>
            <w:vAlign w:val="center"/>
          </w:tcPr>
          <w:p w14:paraId="0E15CA12" w14:textId="77777777" w:rsidR="00CE06EF" w:rsidRDefault="00CE06EF" w:rsidP="00471BCC">
            <w:pPr>
              <w:rPr>
                <w:rFonts w:ascii="Aptos Light" w:hAnsi="Aptos Light"/>
              </w:rPr>
            </w:pPr>
            <w:r>
              <w:rPr>
                <w:rFonts w:ascii="Aptos Light" w:hAnsi="Aptos Light"/>
              </w:rPr>
              <w:t>$4.00/gallon</w:t>
            </w:r>
          </w:p>
        </w:tc>
      </w:tr>
      <w:tr w:rsidR="00CE06EF" w14:paraId="7AFC4ADA" w14:textId="77777777" w:rsidTr="00BC65B2">
        <w:trPr>
          <w:trHeight w:val="340"/>
        </w:trPr>
        <w:tc>
          <w:tcPr>
            <w:tcW w:w="2012" w:type="dxa"/>
            <w:vAlign w:val="center"/>
          </w:tcPr>
          <w:p w14:paraId="128BA433" w14:textId="77777777" w:rsidR="00CE06EF" w:rsidRPr="00D63C1D" w:rsidRDefault="00CE06EF" w:rsidP="00471BCC">
            <w:pPr>
              <w:rPr>
                <w:rFonts w:ascii="Aptos Light" w:hAnsi="Aptos Light"/>
                <w:i/>
                <w:iCs/>
              </w:rPr>
            </w:pPr>
          </w:p>
        </w:tc>
        <w:tc>
          <w:tcPr>
            <w:tcW w:w="1846" w:type="dxa"/>
            <w:vAlign w:val="center"/>
          </w:tcPr>
          <w:p w14:paraId="1226F29A" w14:textId="77777777" w:rsidR="00CE06EF" w:rsidRDefault="00CE06EF" w:rsidP="00471BCC">
            <w:pPr>
              <w:rPr>
                <w:rFonts w:ascii="Aptos Light" w:hAnsi="Aptos Light"/>
              </w:rPr>
            </w:pPr>
            <w:r>
              <w:rPr>
                <w:rFonts w:ascii="Aptos Light" w:hAnsi="Aptos Light"/>
              </w:rPr>
              <w:t>$14/lb</w:t>
            </w:r>
          </w:p>
        </w:tc>
        <w:tc>
          <w:tcPr>
            <w:tcW w:w="1704" w:type="dxa"/>
          </w:tcPr>
          <w:p w14:paraId="7B35A8A7" w14:textId="77777777" w:rsidR="00CE06EF" w:rsidRDefault="00CE06EF" w:rsidP="00471BCC">
            <w:pPr>
              <w:rPr>
                <w:rFonts w:ascii="Aptos Light" w:hAnsi="Aptos Light"/>
              </w:rPr>
            </w:pPr>
          </w:p>
        </w:tc>
        <w:tc>
          <w:tcPr>
            <w:tcW w:w="1942" w:type="dxa"/>
            <w:vAlign w:val="center"/>
          </w:tcPr>
          <w:p w14:paraId="5493FD09" w14:textId="77777777" w:rsidR="00CE06EF" w:rsidRPr="00D63C1D" w:rsidRDefault="00CE06EF" w:rsidP="00471BCC">
            <w:pPr>
              <w:rPr>
                <w:rFonts w:ascii="Aptos Light" w:hAnsi="Aptos Light"/>
                <w:i/>
                <w:iCs/>
              </w:rPr>
            </w:pPr>
          </w:p>
        </w:tc>
        <w:tc>
          <w:tcPr>
            <w:tcW w:w="1846" w:type="dxa"/>
            <w:vAlign w:val="center"/>
          </w:tcPr>
          <w:p w14:paraId="4C5F318A" w14:textId="77777777" w:rsidR="00CE06EF" w:rsidRDefault="00CE06EF" w:rsidP="00471BCC">
            <w:pPr>
              <w:rPr>
                <w:rFonts w:ascii="Aptos Light" w:hAnsi="Aptos Light"/>
              </w:rPr>
            </w:pPr>
            <w:r>
              <w:rPr>
                <w:rFonts w:ascii="Aptos Light" w:hAnsi="Aptos Light"/>
              </w:rPr>
              <w:t>$4.50/gallon</w:t>
            </w:r>
          </w:p>
        </w:tc>
      </w:tr>
      <w:tr w:rsidR="00CE06EF" w14:paraId="638E2714" w14:textId="77777777" w:rsidTr="00BC65B2">
        <w:trPr>
          <w:trHeight w:val="340"/>
        </w:trPr>
        <w:tc>
          <w:tcPr>
            <w:tcW w:w="2012" w:type="dxa"/>
            <w:vAlign w:val="center"/>
          </w:tcPr>
          <w:p w14:paraId="3BD09797" w14:textId="77777777" w:rsidR="00CE06EF" w:rsidRPr="00D63C1D" w:rsidRDefault="00CE06EF" w:rsidP="00471BCC">
            <w:pPr>
              <w:rPr>
                <w:rFonts w:ascii="Aptos Light" w:hAnsi="Aptos Light"/>
                <w:i/>
                <w:iCs/>
              </w:rPr>
            </w:pPr>
            <w:r w:rsidRPr="00D63C1D">
              <w:rPr>
                <w:rFonts w:ascii="Aptos Light" w:hAnsi="Aptos Light"/>
                <w:i/>
                <w:iCs/>
              </w:rPr>
              <w:t>High Price Vector</w:t>
            </w:r>
          </w:p>
        </w:tc>
        <w:tc>
          <w:tcPr>
            <w:tcW w:w="1846" w:type="dxa"/>
            <w:vAlign w:val="center"/>
          </w:tcPr>
          <w:p w14:paraId="4C544236" w14:textId="77777777" w:rsidR="00CE06EF" w:rsidRDefault="00CE06EF" w:rsidP="00471BCC">
            <w:pPr>
              <w:rPr>
                <w:rFonts w:ascii="Aptos Light" w:hAnsi="Aptos Light"/>
              </w:rPr>
            </w:pPr>
            <w:r>
              <w:rPr>
                <w:rFonts w:ascii="Aptos Light" w:hAnsi="Aptos Light"/>
              </w:rPr>
              <w:t>$16/lb</w:t>
            </w:r>
          </w:p>
        </w:tc>
        <w:tc>
          <w:tcPr>
            <w:tcW w:w="1704" w:type="dxa"/>
          </w:tcPr>
          <w:p w14:paraId="577D00F6" w14:textId="77777777" w:rsidR="00CE06EF" w:rsidRDefault="00CE06EF" w:rsidP="00471BCC">
            <w:pPr>
              <w:rPr>
                <w:rFonts w:ascii="Aptos Light" w:hAnsi="Aptos Light"/>
              </w:rPr>
            </w:pPr>
          </w:p>
        </w:tc>
        <w:tc>
          <w:tcPr>
            <w:tcW w:w="1942" w:type="dxa"/>
            <w:vAlign w:val="center"/>
          </w:tcPr>
          <w:p w14:paraId="719AB40E" w14:textId="77777777" w:rsidR="00CE06EF" w:rsidRPr="00D63C1D" w:rsidRDefault="00CE06EF" w:rsidP="00471BCC">
            <w:pPr>
              <w:rPr>
                <w:rFonts w:ascii="Aptos Light" w:hAnsi="Aptos Light"/>
                <w:i/>
                <w:iCs/>
              </w:rPr>
            </w:pPr>
            <w:r w:rsidRPr="00D63C1D">
              <w:rPr>
                <w:rFonts w:ascii="Aptos Light" w:hAnsi="Aptos Light"/>
                <w:i/>
                <w:iCs/>
              </w:rPr>
              <w:t>High Price Vector</w:t>
            </w:r>
          </w:p>
        </w:tc>
        <w:tc>
          <w:tcPr>
            <w:tcW w:w="1846" w:type="dxa"/>
            <w:vAlign w:val="center"/>
          </w:tcPr>
          <w:p w14:paraId="56FA835B" w14:textId="77777777" w:rsidR="00CE06EF" w:rsidRDefault="00CE06EF" w:rsidP="00471BCC">
            <w:pPr>
              <w:rPr>
                <w:rFonts w:ascii="Aptos Light" w:hAnsi="Aptos Light"/>
              </w:rPr>
            </w:pPr>
            <w:r>
              <w:rPr>
                <w:rFonts w:ascii="Aptos Light" w:hAnsi="Aptos Light"/>
              </w:rPr>
              <w:t>$5.00/gallon</w:t>
            </w:r>
          </w:p>
        </w:tc>
      </w:tr>
      <w:tr w:rsidR="00CE06EF" w14:paraId="0B8E798C" w14:textId="77777777" w:rsidTr="00BC65B2">
        <w:trPr>
          <w:trHeight w:val="340"/>
        </w:trPr>
        <w:tc>
          <w:tcPr>
            <w:tcW w:w="2012" w:type="dxa"/>
            <w:vAlign w:val="center"/>
          </w:tcPr>
          <w:p w14:paraId="5F7E0F1E" w14:textId="77777777" w:rsidR="00CE06EF" w:rsidRPr="00D63C1D" w:rsidRDefault="00CE06EF" w:rsidP="00471BCC">
            <w:pPr>
              <w:rPr>
                <w:rFonts w:ascii="Aptos Light" w:hAnsi="Aptos Light"/>
                <w:i/>
                <w:iCs/>
              </w:rPr>
            </w:pPr>
          </w:p>
        </w:tc>
        <w:tc>
          <w:tcPr>
            <w:tcW w:w="1846" w:type="dxa"/>
            <w:vAlign w:val="center"/>
          </w:tcPr>
          <w:p w14:paraId="0216DE79" w14:textId="77777777" w:rsidR="00CE06EF" w:rsidRDefault="00CE06EF" w:rsidP="00471BCC">
            <w:pPr>
              <w:rPr>
                <w:rFonts w:ascii="Aptos Light" w:hAnsi="Aptos Light"/>
              </w:rPr>
            </w:pPr>
            <w:r>
              <w:rPr>
                <w:rFonts w:ascii="Aptos Light" w:hAnsi="Aptos Light"/>
              </w:rPr>
              <w:t>$17/lb</w:t>
            </w:r>
          </w:p>
        </w:tc>
        <w:tc>
          <w:tcPr>
            <w:tcW w:w="1704" w:type="dxa"/>
          </w:tcPr>
          <w:p w14:paraId="42618300" w14:textId="77777777" w:rsidR="00CE06EF" w:rsidRDefault="00CE06EF" w:rsidP="00471BCC">
            <w:pPr>
              <w:rPr>
                <w:rFonts w:ascii="Aptos Light" w:hAnsi="Aptos Light"/>
              </w:rPr>
            </w:pPr>
          </w:p>
        </w:tc>
        <w:tc>
          <w:tcPr>
            <w:tcW w:w="1942" w:type="dxa"/>
            <w:vAlign w:val="center"/>
          </w:tcPr>
          <w:p w14:paraId="31EB75F0" w14:textId="77777777" w:rsidR="00CE06EF" w:rsidRPr="00D63C1D" w:rsidRDefault="00CE06EF" w:rsidP="00471BCC">
            <w:pPr>
              <w:rPr>
                <w:rFonts w:ascii="Aptos Light" w:hAnsi="Aptos Light"/>
                <w:i/>
                <w:iCs/>
              </w:rPr>
            </w:pPr>
          </w:p>
        </w:tc>
        <w:tc>
          <w:tcPr>
            <w:tcW w:w="1846" w:type="dxa"/>
            <w:vAlign w:val="center"/>
          </w:tcPr>
          <w:p w14:paraId="311847FD" w14:textId="77777777" w:rsidR="00CE06EF" w:rsidRDefault="00CE06EF" w:rsidP="00471BCC">
            <w:pPr>
              <w:rPr>
                <w:rFonts w:ascii="Aptos Light" w:hAnsi="Aptos Light"/>
              </w:rPr>
            </w:pPr>
            <w:r>
              <w:rPr>
                <w:rFonts w:ascii="Aptos Light" w:hAnsi="Aptos Light"/>
              </w:rPr>
              <w:t>$5.50/gallon</w:t>
            </w:r>
          </w:p>
        </w:tc>
      </w:tr>
      <w:tr w:rsidR="00CE06EF" w14:paraId="42DDD9C6" w14:textId="77777777" w:rsidTr="00BC65B2">
        <w:trPr>
          <w:trHeight w:val="340"/>
        </w:trPr>
        <w:tc>
          <w:tcPr>
            <w:tcW w:w="2012" w:type="dxa"/>
            <w:vAlign w:val="center"/>
          </w:tcPr>
          <w:p w14:paraId="73D9B205" w14:textId="77777777" w:rsidR="00CE06EF" w:rsidRPr="00D63C1D" w:rsidRDefault="00CE06EF" w:rsidP="00471BCC">
            <w:pPr>
              <w:rPr>
                <w:rFonts w:ascii="Aptos Light" w:hAnsi="Aptos Light"/>
                <w:i/>
                <w:iCs/>
              </w:rPr>
            </w:pPr>
          </w:p>
        </w:tc>
        <w:tc>
          <w:tcPr>
            <w:tcW w:w="1846" w:type="dxa"/>
            <w:vAlign w:val="center"/>
          </w:tcPr>
          <w:p w14:paraId="018F5292" w14:textId="77777777" w:rsidR="00CE06EF" w:rsidRDefault="00CE06EF" w:rsidP="00471BCC">
            <w:pPr>
              <w:rPr>
                <w:rFonts w:ascii="Aptos Light" w:hAnsi="Aptos Light"/>
              </w:rPr>
            </w:pPr>
            <w:r>
              <w:rPr>
                <w:rFonts w:ascii="Aptos Light" w:hAnsi="Aptos Light"/>
              </w:rPr>
              <w:t>$18/lb</w:t>
            </w:r>
          </w:p>
        </w:tc>
        <w:tc>
          <w:tcPr>
            <w:tcW w:w="1704" w:type="dxa"/>
          </w:tcPr>
          <w:p w14:paraId="725F5C1D" w14:textId="77777777" w:rsidR="00CE06EF" w:rsidRDefault="00CE06EF" w:rsidP="00471BCC">
            <w:pPr>
              <w:rPr>
                <w:rFonts w:ascii="Aptos Light" w:hAnsi="Aptos Light"/>
              </w:rPr>
            </w:pPr>
          </w:p>
        </w:tc>
        <w:tc>
          <w:tcPr>
            <w:tcW w:w="1942" w:type="dxa"/>
            <w:vAlign w:val="center"/>
          </w:tcPr>
          <w:p w14:paraId="4F5DC3C4" w14:textId="77777777" w:rsidR="00CE06EF" w:rsidRPr="00D63C1D" w:rsidRDefault="00CE06EF" w:rsidP="00471BCC">
            <w:pPr>
              <w:rPr>
                <w:rFonts w:ascii="Aptos Light" w:hAnsi="Aptos Light"/>
                <w:i/>
                <w:iCs/>
              </w:rPr>
            </w:pPr>
          </w:p>
        </w:tc>
        <w:tc>
          <w:tcPr>
            <w:tcW w:w="1846" w:type="dxa"/>
            <w:vAlign w:val="center"/>
          </w:tcPr>
          <w:p w14:paraId="5B2C058D" w14:textId="77777777" w:rsidR="00CE06EF" w:rsidRDefault="00CE06EF" w:rsidP="00471BCC">
            <w:pPr>
              <w:rPr>
                <w:rFonts w:ascii="Aptos Light" w:hAnsi="Aptos Light"/>
              </w:rPr>
            </w:pPr>
            <w:r>
              <w:rPr>
                <w:rFonts w:ascii="Aptos Light" w:hAnsi="Aptos Light"/>
              </w:rPr>
              <w:t>$6.00/gallon</w:t>
            </w:r>
          </w:p>
        </w:tc>
      </w:tr>
      <w:tr w:rsidR="00CE06EF" w14:paraId="17B4BBF8" w14:textId="77777777" w:rsidTr="00BC65B2">
        <w:trPr>
          <w:trHeight w:val="340"/>
        </w:trPr>
        <w:tc>
          <w:tcPr>
            <w:tcW w:w="2012" w:type="dxa"/>
            <w:tcBorders>
              <w:bottom w:val="single" w:sz="4" w:space="0" w:color="auto"/>
            </w:tcBorders>
            <w:vAlign w:val="center"/>
          </w:tcPr>
          <w:p w14:paraId="53F85BD1" w14:textId="77777777" w:rsidR="00CE06EF" w:rsidRPr="00D63C1D" w:rsidRDefault="00CE06EF" w:rsidP="00471BCC">
            <w:pPr>
              <w:rPr>
                <w:rFonts w:ascii="Aptos Light" w:hAnsi="Aptos Light"/>
                <w:i/>
                <w:iCs/>
              </w:rPr>
            </w:pPr>
          </w:p>
        </w:tc>
        <w:tc>
          <w:tcPr>
            <w:tcW w:w="1846" w:type="dxa"/>
            <w:tcBorders>
              <w:bottom w:val="single" w:sz="4" w:space="0" w:color="auto"/>
            </w:tcBorders>
            <w:vAlign w:val="center"/>
          </w:tcPr>
          <w:p w14:paraId="79E7476D" w14:textId="77777777" w:rsidR="00CE06EF" w:rsidRDefault="00CE06EF" w:rsidP="00471BCC">
            <w:pPr>
              <w:rPr>
                <w:rFonts w:ascii="Aptos Light" w:hAnsi="Aptos Light"/>
              </w:rPr>
            </w:pPr>
            <w:r>
              <w:rPr>
                <w:rFonts w:ascii="Aptos Light" w:hAnsi="Aptos Light"/>
              </w:rPr>
              <w:t>$19/lb</w:t>
            </w:r>
          </w:p>
        </w:tc>
        <w:tc>
          <w:tcPr>
            <w:tcW w:w="1704" w:type="dxa"/>
            <w:tcBorders>
              <w:bottom w:val="single" w:sz="4" w:space="0" w:color="auto"/>
            </w:tcBorders>
          </w:tcPr>
          <w:p w14:paraId="38AC0D05" w14:textId="77777777" w:rsidR="00CE06EF" w:rsidRDefault="00CE06EF" w:rsidP="00471BCC">
            <w:pPr>
              <w:rPr>
                <w:rFonts w:ascii="Aptos Light" w:hAnsi="Aptos Light"/>
              </w:rPr>
            </w:pPr>
          </w:p>
        </w:tc>
        <w:tc>
          <w:tcPr>
            <w:tcW w:w="1942" w:type="dxa"/>
            <w:tcBorders>
              <w:bottom w:val="single" w:sz="4" w:space="0" w:color="auto"/>
            </w:tcBorders>
            <w:vAlign w:val="center"/>
          </w:tcPr>
          <w:p w14:paraId="3B7C4C5D" w14:textId="77777777" w:rsidR="00CE06EF" w:rsidRPr="00D63C1D" w:rsidRDefault="00CE06EF" w:rsidP="00471BCC">
            <w:pPr>
              <w:rPr>
                <w:rFonts w:ascii="Aptos Light" w:hAnsi="Aptos Light"/>
                <w:i/>
                <w:iCs/>
              </w:rPr>
            </w:pPr>
          </w:p>
        </w:tc>
        <w:tc>
          <w:tcPr>
            <w:tcW w:w="1846" w:type="dxa"/>
            <w:tcBorders>
              <w:bottom w:val="single" w:sz="4" w:space="0" w:color="auto"/>
            </w:tcBorders>
            <w:vAlign w:val="center"/>
          </w:tcPr>
          <w:p w14:paraId="2A8A5391" w14:textId="77777777" w:rsidR="00CE06EF" w:rsidRDefault="00CE06EF" w:rsidP="00471BCC">
            <w:pPr>
              <w:rPr>
                <w:rFonts w:ascii="Aptos Light" w:hAnsi="Aptos Light"/>
              </w:rPr>
            </w:pPr>
            <w:r>
              <w:rPr>
                <w:rFonts w:ascii="Aptos Light" w:hAnsi="Aptos Light"/>
              </w:rPr>
              <w:t>$6.50/gallon</w:t>
            </w:r>
          </w:p>
        </w:tc>
      </w:tr>
    </w:tbl>
    <w:p w14:paraId="322984E4" w14:textId="7DDBEA21" w:rsidR="00CE06EF" w:rsidRDefault="00CE06EF">
      <w:pPr>
        <w:rPr>
          <w:rFonts w:ascii="Aptos Light" w:hAnsi="Aptos Light"/>
          <w:sz w:val="24"/>
          <w:szCs w:val="24"/>
        </w:rPr>
      </w:pPr>
      <w:r>
        <w:rPr>
          <w:rFonts w:ascii="Aptos Light" w:hAnsi="Aptos Light"/>
          <w:sz w:val="24"/>
          <w:szCs w:val="24"/>
        </w:rPr>
        <w:br w:type="page"/>
      </w:r>
    </w:p>
    <w:tbl>
      <w:tblPr>
        <w:tblW w:w="5000" w:type="pct"/>
        <w:tblLayout w:type="fixed"/>
        <w:tblLook w:val="04A0" w:firstRow="1" w:lastRow="0" w:firstColumn="1" w:lastColumn="0" w:noHBand="0" w:noVBand="1"/>
      </w:tblPr>
      <w:tblGrid>
        <w:gridCol w:w="5364"/>
        <w:gridCol w:w="285"/>
        <w:gridCol w:w="1236"/>
        <w:gridCol w:w="1236"/>
        <w:gridCol w:w="1239"/>
      </w:tblGrid>
      <w:tr w:rsidR="00154865" w:rsidRPr="00154865" w14:paraId="5487C31A" w14:textId="77777777" w:rsidTr="00BC65B2">
        <w:trPr>
          <w:trHeight w:val="340"/>
        </w:trPr>
        <w:tc>
          <w:tcPr>
            <w:tcW w:w="5000" w:type="pct"/>
            <w:gridSpan w:val="5"/>
            <w:tcBorders>
              <w:bottom w:val="single" w:sz="4" w:space="0" w:color="auto"/>
            </w:tcBorders>
            <w:shd w:val="clear" w:color="auto" w:fill="auto"/>
            <w:noWrap/>
            <w:vAlign w:val="center"/>
          </w:tcPr>
          <w:p w14:paraId="2987A9BF" w14:textId="243E7930" w:rsidR="00154865" w:rsidRPr="00154865" w:rsidRDefault="00154865" w:rsidP="00154865">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b/>
                <w:bCs/>
                <w:color w:val="000000"/>
                <w:kern w:val="0"/>
                <w14:ligatures w14:val="none"/>
              </w:rPr>
              <w:lastRenderedPageBreak/>
              <w:t>Table 2</w:t>
            </w:r>
            <w:r>
              <w:rPr>
                <w:rFonts w:ascii="Aptos Light" w:eastAsia="Times New Roman" w:hAnsi="Aptos Light" w:cs="Times New Roman"/>
                <w:color w:val="000000"/>
                <w:kern w:val="0"/>
                <w14:ligatures w14:val="none"/>
              </w:rPr>
              <w:t xml:space="preserve"> </w:t>
            </w:r>
            <w:r w:rsidR="002C63D4">
              <w:rPr>
                <w:rFonts w:ascii="Aptos Light" w:eastAsia="Times New Roman" w:hAnsi="Aptos Light" w:cs="Times New Roman"/>
                <w:color w:val="000000"/>
                <w:kern w:val="0"/>
                <w14:ligatures w14:val="none"/>
              </w:rPr>
              <w:t>C</w:t>
            </w:r>
            <w:r>
              <w:rPr>
                <w:rFonts w:ascii="Aptos Light" w:eastAsia="Times New Roman" w:hAnsi="Aptos Light" w:cs="Times New Roman"/>
                <w:color w:val="000000"/>
                <w:kern w:val="0"/>
                <w14:ligatures w14:val="none"/>
              </w:rPr>
              <w:t>hoice behavior with different</w:t>
            </w:r>
            <w:r w:rsidR="002C63D4">
              <w:rPr>
                <w:rFonts w:ascii="Aptos Light" w:eastAsia="Times New Roman" w:hAnsi="Aptos Light" w:cs="Times New Roman"/>
                <w:color w:val="000000"/>
                <w:kern w:val="0"/>
                <w14:ligatures w14:val="none"/>
              </w:rPr>
              <w:t xml:space="preserve"> animal welfare and</w:t>
            </w:r>
            <w:r>
              <w:rPr>
                <w:rFonts w:ascii="Aptos Light" w:eastAsia="Times New Roman" w:hAnsi="Aptos Light" w:cs="Times New Roman"/>
                <w:color w:val="000000"/>
                <w:kern w:val="0"/>
                <w14:ligatures w14:val="none"/>
              </w:rPr>
              <w:t xml:space="preserve"> pain management </w:t>
            </w:r>
            <w:r w:rsidR="002C63D4">
              <w:rPr>
                <w:rFonts w:ascii="Aptos Light" w:eastAsia="Times New Roman" w:hAnsi="Aptos Light" w:cs="Times New Roman"/>
                <w:color w:val="000000"/>
                <w:kern w:val="0"/>
                <w14:ligatures w14:val="none"/>
              </w:rPr>
              <w:t>combinations</w:t>
            </w:r>
          </w:p>
        </w:tc>
      </w:tr>
      <w:tr w:rsidR="002C63D4" w:rsidRPr="00154865" w14:paraId="3390B4BB" w14:textId="77777777" w:rsidTr="00BC65B2">
        <w:trPr>
          <w:trHeight w:val="340"/>
        </w:trPr>
        <w:tc>
          <w:tcPr>
            <w:tcW w:w="2866" w:type="pct"/>
            <w:tcBorders>
              <w:top w:val="single" w:sz="4" w:space="0" w:color="auto"/>
            </w:tcBorders>
            <w:shd w:val="clear" w:color="auto" w:fill="auto"/>
            <w:noWrap/>
            <w:vAlign w:val="center"/>
            <w:hideMark/>
          </w:tcPr>
          <w:p w14:paraId="516FD866" w14:textId="7388F8D8" w:rsidR="00154865" w:rsidRPr="00154865" w:rsidRDefault="002C63D4" w:rsidP="002C63D4">
            <w:pPr>
              <w:spacing w:after="0" w:line="240" w:lineRule="auto"/>
              <w:jc w:val="center"/>
              <w:rPr>
                <w:rFonts w:ascii="Aptos Light" w:eastAsia="Times New Roman" w:hAnsi="Aptos Light" w:cs="Times New Roman"/>
                <w:b/>
                <w:bCs/>
                <w:kern w:val="0"/>
                <w14:ligatures w14:val="none"/>
              </w:rPr>
            </w:pPr>
            <w:r w:rsidRPr="002C63D4">
              <w:rPr>
                <w:rFonts w:ascii="Aptos Light" w:eastAsia="Times New Roman" w:hAnsi="Aptos Light" w:cs="Times New Roman"/>
                <w:b/>
                <w:bCs/>
                <w:kern w:val="0"/>
                <w14:ligatures w14:val="none"/>
              </w:rPr>
              <w:t>Product Attributes</w:t>
            </w:r>
          </w:p>
        </w:tc>
        <w:tc>
          <w:tcPr>
            <w:tcW w:w="152" w:type="pct"/>
            <w:tcBorders>
              <w:top w:val="single" w:sz="4" w:space="0" w:color="auto"/>
            </w:tcBorders>
            <w:shd w:val="clear" w:color="auto" w:fill="auto"/>
            <w:noWrap/>
            <w:vAlign w:val="center"/>
            <w:hideMark/>
          </w:tcPr>
          <w:p w14:paraId="4ACD8F34" w14:textId="77777777" w:rsidR="00154865" w:rsidRPr="00154865" w:rsidRDefault="00154865" w:rsidP="00154865">
            <w:pPr>
              <w:spacing w:after="0" w:line="240" w:lineRule="auto"/>
              <w:rPr>
                <w:rFonts w:ascii="Aptos Light" w:eastAsia="Times New Roman" w:hAnsi="Aptos Light" w:cs="Times New Roman"/>
                <w:kern w:val="0"/>
                <w14:ligatures w14:val="none"/>
              </w:rPr>
            </w:pPr>
          </w:p>
        </w:tc>
        <w:tc>
          <w:tcPr>
            <w:tcW w:w="1982" w:type="pct"/>
            <w:gridSpan w:val="3"/>
            <w:tcBorders>
              <w:top w:val="single" w:sz="4" w:space="0" w:color="auto"/>
            </w:tcBorders>
            <w:shd w:val="clear" w:color="auto" w:fill="auto"/>
            <w:noWrap/>
            <w:vAlign w:val="center"/>
            <w:hideMark/>
          </w:tcPr>
          <w:p w14:paraId="4AFBA90A" w14:textId="77777777" w:rsidR="00154865" w:rsidRPr="00154865" w:rsidRDefault="00154865" w:rsidP="00154865">
            <w:pPr>
              <w:spacing w:after="0" w:line="240" w:lineRule="auto"/>
              <w:jc w:val="center"/>
              <w:rPr>
                <w:rFonts w:ascii="Aptos Light" w:eastAsia="Times New Roman" w:hAnsi="Aptos Light" w:cs="Times New Roman"/>
                <w:b/>
                <w:bCs/>
                <w:color w:val="000000"/>
                <w:kern w:val="0"/>
                <w14:ligatures w14:val="none"/>
              </w:rPr>
            </w:pPr>
            <w:r w:rsidRPr="00154865">
              <w:rPr>
                <w:rFonts w:ascii="Aptos Light" w:eastAsia="Times New Roman" w:hAnsi="Aptos Light" w:cs="Times New Roman"/>
                <w:b/>
                <w:bCs/>
                <w:color w:val="000000"/>
                <w:kern w:val="0"/>
                <w14:ligatures w14:val="none"/>
              </w:rPr>
              <w:t>Beef Steak</w:t>
            </w:r>
          </w:p>
        </w:tc>
      </w:tr>
      <w:tr w:rsidR="00154865" w:rsidRPr="00154865" w14:paraId="300B5DFC" w14:textId="77777777" w:rsidTr="00BC65B2">
        <w:trPr>
          <w:trHeight w:val="340"/>
        </w:trPr>
        <w:tc>
          <w:tcPr>
            <w:tcW w:w="2866" w:type="pct"/>
            <w:tcBorders>
              <w:bottom w:val="single" w:sz="4" w:space="0" w:color="auto"/>
            </w:tcBorders>
            <w:shd w:val="clear" w:color="auto" w:fill="auto"/>
            <w:noWrap/>
            <w:vAlign w:val="center"/>
            <w:hideMark/>
          </w:tcPr>
          <w:p w14:paraId="51724A71" w14:textId="77777777" w:rsidR="00154865" w:rsidRPr="00154865" w:rsidRDefault="00154865" w:rsidP="00154865">
            <w:pPr>
              <w:spacing w:after="0" w:line="240" w:lineRule="auto"/>
              <w:jc w:val="center"/>
              <w:rPr>
                <w:rFonts w:ascii="Aptos Light" w:eastAsia="Times New Roman" w:hAnsi="Aptos Light" w:cs="Times New Roman"/>
                <w:b/>
                <w:bCs/>
                <w:color w:val="000000"/>
                <w:kern w:val="0"/>
                <w14:ligatures w14:val="none"/>
              </w:rPr>
            </w:pPr>
          </w:p>
        </w:tc>
        <w:tc>
          <w:tcPr>
            <w:tcW w:w="152" w:type="pct"/>
            <w:shd w:val="clear" w:color="auto" w:fill="auto"/>
            <w:noWrap/>
            <w:vAlign w:val="center"/>
            <w:hideMark/>
          </w:tcPr>
          <w:p w14:paraId="289EA918" w14:textId="77777777" w:rsidR="00154865" w:rsidRPr="00154865" w:rsidRDefault="00154865" w:rsidP="00154865">
            <w:pPr>
              <w:spacing w:after="0" w:line="240" w:lineRule="auto"/>
              <w:rPr>
                <w:rFonts w:ascii="Aptos Light" w:eastAsia="Times New Roman" w:hAnsi="Aptos Light" w:cs="Times New Roman"/>
                <w:kern w:val="0"/>
                <w14:ligatures w14:val="none"/>
              </w:rPr>
            </w:pPr>
          </w:p>
        </w:tc>
        <w:tc>
          <w:tcPr>
            <w:tcW w:w="660" w:type="pct"/>
            <w:tcBorders>
              <w:bottom w:val="single" w:sz="4" w:space="0" w:color="auto"/>
            </w:tcBorders>
            <w:shd w:val="clear" w:color="auto" w:fill="auto"/>
            <w:noWrap/>
            <w:vAlign w:val="center"/>
            <w:hideMark/>
          </w:tcPr>
          <w:p w14:paraId="69C9C19A" w14:textId="2BFC1465" w:rsidR="00154865" w:rsidRPr="00154865" w:rsidRDefault="00154865" w:rsidP="00154865">
            <w:pPr>
              <w:spacing w:after="0" w:line="240" w:lineRule="auto"/>
              <w:jc w:val="center"/>
              <w:rPr>
                <w:rFonts w:ascii="Aptos Light" w:eastAsia="Times New Roman" w:hAnsi="Aptos Light" w:cs="Times New Roman"/>
                <w:b/>
                <w:bCs/>
                <w:color w:val="000000"/>
                <w:kern w:val="0"/>
                <w14:ligatures w14:val="none"/>
              </w:rPr>
            </w:pPr>
            <w:r>
              <w:rPr>
                <w:rFonts w:ascii="Aptos Light" w:eastAsia="Times New Roman" w:hAnsi="Aptos Light" w:cs="Times New Roman"/>
                <w:b/>
                <w:bCs/>
                <w:color w:val="000000"/>
                <w:kern w:val="0"/>
                <w14:ligatures w14:val="none"/>
              </w:rPr>
              <w:t>Not Selected</w:t>
            </w:r>
          </w:p>
        </w:tc>
        <w:tc>
          <w:tcPr>
            <w:tcW w:w="660" w:type="pct"/>
            <w:tcBorders>
              <w:bottom w:val="single" w:sz="4" w:space="0" w:color="auto"/>
            </w:tcBorders>
            <w:shd w:val="clear" w:color="auto" w:fill="auto"/>
            <w:noWrap/>
            <w:vAlign w:val="center"/>
            <w:hideMark/>
          </w:tcPr>
          <w:p w14:paraId="7C152083" w14:textId="3E6EA4E5" w:rsidR="00154865" w:rsidRPr="00154865" w:rsidRDefault="00154865" w:rsidP="00154865">
            <w:pPr>
              <w:spacing w:after="0" w:line="240" w:lineRule="auto"/>
              <w:jc w:val="center"/>
              <w:rPr>
                <w:rFonts w:ascii="Aptos Light" w:eastAsia="Times New Roman" w:hAnsi="Aptos Light" w:cs="Times New Roman"/>
                <w:b/>
                <w:bCs/>
                <w:color w:val="000000"/>
                <w:kern w:val="0"/>
                <w14:ligatures w14:val="none"/>
              </w:rPr>
            </w:pPr>
            <w:r>
              <w:rPr>
                <w:rFonts w:ascii="Aptos Light" w:eastAsia="Times New Roman" w:hAnsi="Aptos Light" w:cs="Times New Roman"/>
                <w:b/>
                <w:bCs/>
                <w:color w:val="000000"/>
                <w:kern w:val="0"/>
                <w14:ligatures w14:val="none"/>
              </w:rPr>
              <w:t>Selected</w:t>
            </w:r>
          </w:p>
        </w:tc>
        <w:tc>
          <w:tcPr>
            <w:tcW w:w="662" w:type="pct"/>
            <w:tcBorders>
              <w:bottom w:val="single" w:sz="4" w:space="0" w:color="auto"/>
            </w:tcBorders>
            <w:shd w:val="clear" w:color="auto" w:fill="auto"/>
            <w:noWrap/>
            <w:vAlign w:val="center"/>
            <w:hideMark/>
          </w:tcPr>
          <w:p w14:paraId="518D2D30" w14:textId="55750A57" w:rsidR="00154865" w:rsidRPr="00154865" w:rsidRDefault="00154865" w:rsidP="00154865">
            <w:pPr>
              <w:spacing w:after="0" w:line="240" w:lineRule="auto"/>
              <w:jc w:val="center"/>
              <w:rPr>
                <w:rFonts w:ascii="Aptos Light" w:eastAsia="Times New Roman" w:hAnsi="Aptos Light" w:cs="Times New Roman"/>
                <w:b/>
                <w:bCs/>
                <w:color w:val="000000"/>
                <w:kern w:val="0"/>
                <w14:ligatures w14:val="none"/>
              </w:rPr>
            </w:pPr>
            <w:r>
              <w:rPr>
                <w:rFonts w:ascii="Aptos Light" w:eastAsia="Times New Roman" w:hAnsi="Aptos Light" w:cs="Times New Roman"/>
                <w:b/>
                <w:bCs/>
                <w:color w:val="000000"/>
                <w:kern w:val="0"/>
                <w14:ligatures w14:val="none"/>
              </w:rPr>
              <w:t>Ratio</w:t>
            </w:r>
          </w:p>
        </w:tc>
      </w:tr>
      <w:tr w:rsidR="00154865" w:rsidRPr="00154865" w14:paraId="687D7634" w14:textId="77777777" w:rsidTr="00BC65B2">
        <w:trPr>
          <w:trHeight w:val="340"/>
        </w:trPr>
        <w:tc>
          <w:tcPr>
            <w:tcW w:w="2866" w:type="pct"/>
            <w:tcBorders>
              <w:top w:val="single" w:sz="4" w:space="0" w:color="auto"/>
            </w:tcBorders>
            <w:shd w:val="clear" w:color="auto" w:fill="auto"/>
            <w:noWrap/>
            <w:vAlign w:val="center"/>
            <w:hideMark/>
          </w:tcPr>
          <w:p w14:paraId="3F215454"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Neither</w:t>
            </w:r>
          </w:p>
        </w:tc>
        <w:tc>
          <w:tcPr>
            <w:tcW w:w="152" w:type="pct"/>
            <w:shd w:val="clear" w:color="auto" w:fill="auto"/>
            <w:noWrap/>
            <w:vAlign w:val="center"/>
            <w:hideMark/>
          </w:tcPr>
          <w:p w14:paraId="7CACF4CD"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tcBorders>
              <w:top w:val="single" w:sz="4" w:space="0" w:color="auto"/>
            </w:tcBorders>
            <w:shd w:val="clear" w:color="auto" w:fill="auto"/>
            <w:noWrap/>
            <w:vAlign w:val="center"/>
            <w:hideMark/>
          </w:tcPr>
          <w:p w14:paraId="123857F5"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0.07</w:t>
            </w:r>
          </w:p>
        </w:tc>
        <w:tc>
          <w:tcPr>
            <w:tcW w:w="660" w:type="pct"/>
            <w:tcBorders>
              <w:top w:val="single" w:sz="4" w:space="0" w:color="auto"/>
            </w:tcBorders>
            <w:shd w:val="clear" w:color="auto" w:fill="auto"/>
            <w:noWrap/>
            <w:vAlign w:val="center"/>
            <w:hideMark/>
          </w:tcPr>
          <w:p w14:paraId="169312AB"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0.01</w:t>
            </w:r>
          </w:p>
        </w:tc>
        <w:tc>
          <w:tcPr>
            <w:tcW w:w="662" w:type="pct"/>
            <w:tcBorders>
              <w:top w:val="single" w:sz="4" w:space="0" w:color="auto"/>
            </w:tcBorders>
            <w:shd w:val="clear" w:color="auto" w:fill="auto"/>
            <w:noWrap/>
            <w:vAlign w:val="center"/>
            <w:hideMark/>
          </w:tcPr>
          <w:p w14:paraId="233FFA99"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0.19</w:t>
            </w:r>
          </w:p>
        </w:tc>
      </w:tr>
      <w:tr w:rsidR="00154865" w:rsidRPr="00154865" w14:paraId="39C4DB12" w14:textId="77777777" w:rsidTr="00BC65B2">
        <w:trPr>
          <w:trHeight w:val="340"/>
        </w:trPr>
        <w:tc>
          <w:tcPr>
            <w:tcW w:w="2866" w:type="pct"/>
            <w:shd w:val="clear" w:color="auto" w:fill="auto"/>
            <w:noWrap/>
            <w:vAlign w:val="center"/>
            <w:hideMark/>
          </w:tcPr>
          <w:p w14:paraId="302C92B1"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Only Animal Welfare</w:t>
            </w:r>
          </w:p>
        </w:tc>
        <w:tc>
          <w:tcPr>
            <w:tcW w:w="152" w:type="pct"/>
            <w:shd w:val="clear" w:color="auto" w:fill="auto"/>
            <w:noWrap/>
            <w:vAlign w:val="center"/>
            <w:hideMark/>
          </w:tcPr>
          <w:p w14:paraId="3904560F"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76665B68"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0.06</w:t>
            </w:r>
          </w:p>
        </w:tc>
        <w:tc>
          <w:tcPr>
            <w:tcW w:w="660" w:type="pct"/>
            <w:shd w:val="clear" w:color="auto" w:fill="auto"/>
            <w:noWrap/>
            <w:vAlign w:val="center"/>
            <w:hideMark/>
          </w:tcPr>
          <w:p w14:paraId="4FCD9C71"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0.03</w:t>
            </w:r>
          </w:p>
        </w:tc>
        <w:tc>
          <w:tcPr>
            <w:tcW w:w="662" w:type="pct"/>
            <w:shd w:val="clear" w:color="auto" w:fill="auto"/>
            <w:noWrap/>
            <w:vAlign w:val="center"/>
            <w:hideMark/>
          </w:tcPr>
          <w:p w14:paraId="1DF7780A"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0.46</w:t>
            </w:r>
          </w:p>
        </w:tc>
      </w:tr>
      <w:tr w:rsidR="00154865" w:rsidRPr="00154865" w14:paraId="72E17EE0" w14:textId="77777777" w:rsidTr="00BC65B2">
        <w:trPr>
          <w:trHeight w:val="340"/>
        </w:trPr>
        <w:tc>
          <w:tcPr>
            <w:tcW w:w="2866" w:type="pct"/>
            <w:shd w:val="clear" w:color="auto" w:fill="auto"/>
            <w:noWrap/>
            <w:vAlign w:val="center"/>
            <w:hideMark/>
          </w:tcPr>
          <w:p w14:paraId="5015074C"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Only Uncertified Pain Management</w:t>
            </w:r>
          </w:p>
        </w:tc>
        <w:tc>
          <w:tcPr>
            <w:tcW w:w="152" w:type="pct"/>
            <w:shd w:val="clear" w:color="auto" w:fill="auto"/>
            <w:noWrap/>
            <w:vAlign w:val="center"/>
            <w:hideMark/>
          </w:tcPr>
          <w:p w14:paraId="51C5CC92"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2C45CE56"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0.06</w:t>
            </w:r>
          </w:p>
        </w:tc>
        <w:tc>
          <w:tcPr>
            <w:tcW w:w="660" w:type="pct"/>
            <w:shd w:val="clear" w:color="auto" w:fill="auto"/>
            <w:noWrap/>
            <w:vAlign w:val="center"/>
            <w:hideMark/>
          </w:tcPr>
          <w:p w14:paraId="0D099628"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0.02</w:t>
            </w:r>
          </w:p>
        </w:tc>
        <w:tc>
          <w:tcPr>
            <w:tcW w:w="662" w:type="pct"/>
            <w:shd w:val="clear" w:color="auto" w:fill="auto"/>
            <w:noWrap/>
            <w:vAlign w:val="center"/>
            <w:hideMark/>
          </w:tcPr>
          <w:p w14:paraId="43D23900"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0.39</w:t>
            </w:r>
          </w:p>
        </w:tc>
      </w:tr>
      <w:tr w:rsidR="00154865" w:rsidRPr="00154865" w14:paraId="4FF8A1B6" w14:textId="77777777" w:rsidTr="00BC65B2">
        <w:trPr>
          <w:trHeight w:val="340"/>
        </w:trPr>
        <w:tc>
          <w:tcPr>
            <w:tcW w:w="2866" w:type="pct"/>
            <w:shd w:val="clear" w:color="auto" w:fill="auto"/>
            <w:noWrap/>
            <w:vAlign w:val="center"/>
            <w:hideMark/>
          </w:tcPr>
          <w:p w14:paraId="4FCD5B53"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Only Private Certified Pain Management</w:t>
            </w:r>
          </w:p>
        </w:tc>
        <w:tc>
          <w:tcPr>
            <w:tcW w:w="152" w:type="pct"/>
            <w:shd w:val="clear" w:color="auto" w:fill="auto"/>
            <w:noWrap/>
            <w:vAlign w:val="center"/>
            <w:hideMark/>
          </w:tcPr>
          <w:p w14:paraId="1435540D"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5CE6227B"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0.06</w:t>
            </w:r>
          </w:p>
        </w:tc>
        <w:tc>
          <w:tcPr>
            <w:tcW w:w="660" w:type="pct"/>
            <w:shd w:val="clear" w:color="auto" w:fill="auto"/>
            <w:noWrap/>
            <w:vAlign w:val="center"/>
            <w:hideMark/>
          </w:tcPr>
          <w:p w14:paraId="03C5A586"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0.03</w:t>
            </w:r>
          </w:p>
        </w:tc>
        <w:tc>
          <w:tcPr>
            <w:tcW w:w="662" w:type="pct"/>
            <w:shd w:val="clear" w:color="auto" w:fill="auto"/>
            <w:noWrap/>
            <w:vAlign w:val="center"/>
            <w:hideMark/>
          </w:tcPr>
          <w:p w14:paraId="506BBB2E"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0.49</w:t>
            </w:r>
          </w:p>
        </w:tc>
      </w:tr>
      <w:tr w:rsidR="00154865" w:rsidRPr="00154865" w14:paraId="1790F29D" w14:textId="77777777" w:rsidTr="00BC65B2">
        <w:trPr>
          <w:trHeight w:val="340"/>
        </w:trPr>
        <w:tc>
          <w:tcPr>
            <w:tcW w:w="2866" w:type="pct"/>
            <w:shd w:val="clear" w:color="auto" w:fill="auto"/>
            <w:noWrap/>
            <w:vAlign w:val="center"/>
            <w:hideMark/>
          </w:tcPr>
          <w:p w14:paraId="1060A055"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Only USDA Certified Pain Management</w:t>
            </w:r>
          </w:p>
        </w:tc>
        <w:tc>
          <w:tcPr>
            <w:tcW w:w="152" w:type="pct"/>
            <w:shd w:val="clear" w:color="auto" w:fill="auto"/>
            <w:noWrap/>
            <w:vAlign w:val="center"/>
            <w:hideMark/>
          </w:tcPr>
          <w:p w14:paraId="65F38EDB"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4BBC4751"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0.05</w:t>
            </w:r>
          </w:p>
        </w:tc>
        <w:tc>
          <w:tcPr>
            <w:tcW w:w="660" w:type="pct"/>
            <w:shd w:val="clear" w:color="auto" w:fill="auto"/>
            <w:noWrap/>
            <w:vAlign w:val="center"/>
            <w:hideMark/>
          </w:tcPr>
          <w:p w14:paraId="1108CD83"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0.03</w:t>
            </w:r>
          </w:p>
        </w:tc>
        <w:tc>
          <w:tcPr>
            <w:tcW w:w="662" w:type="pct"/>
            <w:shd w:val="clear" w:color="auto" w:fill="auto"/>
            <w:noWrap/>
            <w:vAlign w:val="center"/>
            <w:hideMark/>
          </w:tcPr>
          <w:p w14:paraId="19C0E153"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0.57</w:t>
            </w:r>
          </w:p>
        </w:tc>
      </w:tr>
      <w:tr w:rsidR="00154865" w:rsidRPr="00154865" w14:paraId="1294ED0B" w14:textId="77777777" w:rsidTr="00BC65B2">
        <w:trPr>
          <w:trHeight w:val="340"/>
        </w:trPr>
        <w:tc>
          <w:tcPr>
            <w:tcW w:w="2866" w:type="pct"/>
            <w:shd w:val="clear" w:color="auto" w:fill="auto"/>
            <w:noWrap/>
            <w:vAlign w:val="center"/>
            <w:hideMark/>
          </w:tcPr>
          <w:p w14:paraId="2EB83320"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Animal Welfare and Uncertified Pain Management</w:t>
            </w:r>
          </w:p>
        </w:tc>
        <w:tc>
          <w:tcPr>
            <w:tcW w:w="152" w:type="pct"/>
            <w:shd w:val="clear" w:color="auto" w:fill="auto"/>
            <w:noWrap/>
            <w:vAlign w:val="center"/>
            <w:hideMark/>
          </w:tcPr>
          <w:p w14:paraId="6B8E0E0A"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43BD9769"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0.04</w:t>
            </w:r>
          </w:p>
        </w:tc>
        <w:tc>
          <w:tcPr>
            <w:tcW w:w="660" w:type="pct"/>
            <w:shd w:val="clear" w:color="auto" w:fill="auto"/>
            <w:noWrap/>
            <w:vAlign w:val="center"/>
            <w:hideMark/>
          </w:tcPr>
          <w:p w14:paraId="5B6661B2"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0.04</w:t>
            </w:r>
          </w:p>
        </w:tc>
        <w:tc>
          <w:tcPr>
            <w:tcW w:w="662" w:type="pct"/>
            <w:shd w:val="clear" w:color="auto" w:fill="auto"/>
            <w:noWrap/>
            <w:vAlign w:val="center"/>
            <w:hideMark/>
          </w:tcPr>
          <w:p w14:paraId="01BEDF9B"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1.15</w:t>
            </w:r>
          </w:p>
        </w:tc>
      </w:tr>
      <w:tr w:rsidR="00154865" w:rsidRPr="00154865" w14:paraId="2222A4BC" w14:textId="77777777" w:rsidTr="00BC65B2">
        <w:trPr>
          <w:trHeight w:val="340"/>
        </w:trPr>
        <w:tc>
          <w:tcPr>
            <w:tcW w:w="2866" w:type="pct"/>
            <w:shd w:val="clear" w:color="auto" w:fill="auto"/>
            <w:noWrap/>
            <w:vAlign w:val="center"/>
            <w:hideMark/>
          </w:tcPr>
          <w:p w14:paraId="76566728"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Animal Welfare and Private Certified Pain Management</w:t>
            </w:r>
          </w:p>
        </w:tc>
        <w:tc>
          <w:tcPr>
            <w:tcW w:w="152" w:type="pct"/>
            <w:shd w:val="clear" w:color="auto" w:fill="auto"/>
            <w:noWrap/>
            <w:vAlign w:val="center"/>
            <w:hideMark/>
          </w:tcPr>
          <w:p w14:paraId="6BC06828"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4F68C5D5"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0.03</w:t>
            </w:r>
          </w:p>
        </w:tc>
        <w:tc>
          <w:tcPr>
            <w:tcW w:w="660" w:type="pct"/>
            <w:shd w:val="clear" w:color="auto" w:fill="auto"/>
            <w:noWrap/>
            <w:vAlign w:val="center"/>
            <w:hideMark/>
          </w:tcPr>
          <w:p w14:paraId="017A6D9A"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0.05</w:t>
            </w:r>
          </w:p>
        </w:tc>
        <w:tc>
          <w:tcPr>
            <w:tcW w:w="662" w:type="pct"/>
            <w:shd w:val="clear" w:color="auto" w:fill="auto"/>
            <w:noWrap/>
            <w:vAlign w:val="center"/>
            <w:hideMark/>
          </w:tcPr>
          <w:p w14:paraId="50CB4BAA"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1.61</w:t>
            </w:r>
          </w:p>
        </w:tc>
      </w:tr>
      <w:tr w:rsidR="00154865" w:rsidRPr="00154865" w14:paraId="4C884B40" w14:textId="77777777" w:rsidTr="00BC65B2">
        <w:trPr>
          <w:trHeight w:val="340"/>
        </w:trPr>
        <w:tc>
          <w:tcPr>
            <w:tcW w:w="2866" w:type="pct"/>
            <w:shd w:val="clear" w:color="auto" w:fill="auto"/>
            <w:noWrap/>
            <w:vAlign w:val="center"/>
            <w:hideMark/>
          </w:tcPr>
          <w:p w14:paraId="2616756C"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Animal Welfare and Public Certified Pain Management</w:t>
            </w:r>
          </w:p>
        </w:tc>
        <w:tc>
          <w:tcPr>
            <w:tcW w:w="152" w:type="pct"/>
            <w:shd w:val="clear" w:color="auto" w:fill="auto"/>
            <w:noWrap/>
            <w:vAlign w:val="center"/>
            <w:hideMark/>
          </w:tcPr>
          <w:p w14:paraId="46A381C2"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09B5BAEF"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0.03</w:t>
            </w:r>
          </w:p>
        </w:tc>
        <w:tc>
          <w:tcPr>
            <w:tcW w:w="660" w:type="pct"/>
            <w:shd w:val="clear" w:color="auto" w:fill="auto"/>
            <w:noWrap/>
            <w:vAlign w:val="center"/>
            <w:hideMark/>
          </w:tcPr>
          <w:p w14:paraId="1BD112EE"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0.06</w:t>
            </w:r>
          </w:p>
        </w:tc>
        <w:tc>
          <w:tcPr>
            <w:tcW w:w="662" w:type="pct"/>
            <w:shd w:val="clear" w:color="auto" w:fill="auto"/>
            <w:noWrap/>
            <w:vAlign w:val="center"/>
            <w:hideMark/>
          </w:tcPr>
          <w:p w14:paraId="3ECFFF77"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2.24</w:t>
            </w:r>
          </w:p>
        </w:tc>
      </w:tr>
      <w:tr w:rsidR="00154865" w:rsidRPr="00154865" w14:paraId="1111C7D7" w14:textId="77777777" w:rsidTr="00BC65B2">
        <w:trPr>
          <w:trHeight w:val="340"/>
        </w:trPr>
        <w:tc>
          <w:tcPr>
            <w:tcW w:w="2866" w:type="pct"/>
            <w:shd w:val="clear" w:color="auto" w:fill="auto"/>
            <w:noWrap/>
            <w:vAlign w:val="center"/>
            <w:hideMark/>
          </w:tcPr>
          <w:p w14:paraId="23BBB9FB"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No Choice</w:t>
            </w:r>
          </w:p>
        </w:tc>
        <w:tc>
          <w:tcPr>
            <w:tcW w:w="152" w:type="pct"/>
            <w:shd w:val="clear" w:color="auto" w:fill="auto"/>
            <w:noWrap/>
            <w:vAlign w:val="center"/>
            <w:hideMark/>
          </w:tcPr>
          <w:p w14:paraId="73DAA2F4"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tcBorders>
              <w:bottom w:val="single" w:sz="4" w:space="0" w:color="auto"/>
            </w:tcBorders>
            <w:shd w:val="clear" w:color="auto" w:fill="auto"/>
            <w:noWrap/>
            <w:vAlign w:val="center"/>
            <w:hideMark/>
          </w:tcPr>
          <w:p w14:paraId="25AA6380"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0.27</w:t>
            </w:r>
          </w:p>
        </w:tc>
        <w:tc>
          <w:tcPr>
            <w:tcW w:w="660" w:type="pct"/>
            <w:tcBorders>
              <w:bottom w:val="single" w:sz="4" w:space="0" w:color="auto"/>
            </w:tcBorders>
            <w:shd w:val="clear" w:color="auto" w:fill="auto"/>
            <w:noWrap/>
            <w:vAlign w:val="center"/>
            <w:hideMark/>
          </w:tcPr>
          <w:p w14:paraId="14B7FEE4"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0.06</w:t>
            </w:r>
          </w:p>
        </w:tc>
        <w:tc>
          <w:tcPr>
            <w:tcW w:w="662" w:type="pct"/>
            <w:tcBorders>
              <w:bottom w:val="single" w:sz="4" w:space="0" w:color="auto"/>
            </w:tcBorders>
            <w:shd w:val="clear" w:color="auto" w:fill="auto"/>
            <w:noWrap/>
            <w:vAlign w:val="center"/>
            <w:hideMark/>
          </w:tcPr>
          <w:p w14:paraId="71BA3F0D"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0.21</w:t>
            </w:r>
          </w:p>
        </w:tc>
      </w:tr>
      <w:tr w:rsidR="002C63D4" w:rsidRPr="00154865" w14:paraId="2B01C936" w14:textId="77777777" w:rsidTr="00BC65B2">
        <w:trPr>
          <w:trHeight w:val="340"/>
        </w:trPr>
        <w:tc>
          <w:tcPr>
            <w:tcW w:w="2866" w:type="pct"/>
            <w:shd w:val="clear" w:color="auto" w:fill="auto"/>
            <w:noWrap/>
            <w:vAlign w:val="center"/>
            <w:hideMark/>
          </w:tcPr>
          <w:p w14:paraId="15BE4E33" w14:textId="77777777" w:rsidR="00154865" w:rsidRPr="00154865" w:rsidRDefault="00154865" w:rsidP="00154865">
            <w:pPr>
              <w:spacing w:after="0" w:line="240" w:lineRule="auto"/>
              <w:rPr>
                <w:rFonts w:ascii="Aptos Light" w:eastAsia="Times New Roman" w:hAnsi="Aptos Light" w:cs="Times New Roman"/>
                <w:kern w:val="0"/>
                <w14:ligatures w14:val="none"/>
              </w:rPr>
            </w:pPr>
          </w:p>
        </w:tc>
        <w:tc>
          <w:tcPr>
            <w:tcW w:w="152" w:type="pct"/>
            <w:shd w:val="clear" w:color="auto" w:fill="auto"/>
            <w:noWrap/>
            <w:vAlign w:val="center"/>
            <w:hideMark/>
          </w:tcPr>
          <w:p w14:paraId="40CAB738" w14:textId="77777777" w:rsidR="00154865" w:rsidRPr="00154865" w:rsidRDefault="00154865" w:rsidP="00154865">
            <w:pPr>
              <w:spacing w:after="0" w:line="240" w:lineRule="auto"/>
              <w:rPr>
                <w:rFonts w:ascii="Aptos Light" w:eastAsia="Times New Roman" w:hAnsi="Aptos Light" w:cs="Times New Roman"/>
                <w:kern w:val="0"/>
                <w14:ligatures w14:val="none"/>
              </w:rPr>
            </w:pPr>
          </w:p>
        </w:tc>
        <w:tc>
          <w:tcPr>
            <w:tcW w:w="1982" w:type="pct"/>
            <w:gridSpan w:val="3"/>
            <w:tcBorders>
              <w:top w:val="single" w:sz="4" w:space="0" w:color="auto"/>
            </w:tcBorders>
            <w:shd w:val="clear" w:color="auto" w:fill="auto"/>
            <w:noWrap/>
            <w:vAlign w:val="center"/>
            <w:hideMark/>
          </w:tcPr>
          <w:p w14:paraId="3BE3BE21" w14:textId="77777777" w:rsidR="00154865" w:rsidRPr="00154865" w:rsidRDefault="00154865" w:rsidP="00154865">
            <w:pPr>
              <w:spacing w:after="0" w:line="240" w:lineRule="auto"/>
              <w:jc w:val="center"/>
              <w:rPr>
                <w:rFonts w:ascii="Aptos Light" w:eastAsia="Times New Roman" w:hAnsi="Aptos Light" w:cs="Times New Roman"/>
                <w:b/>
                <w:bCs/>
                <w:color w:val="000000"/>
                <w:kern w:val="0"/>
                <w14:ligatures w14:val="none"/>
              </w:rPr>
            </w:pPr>
            <w:r w:rsidRPr="00154865">
              <w:rPr>
                <w:rFonts w:ascii="Aptos Light" w:eastAsia="Times New Roman" w:hAnsi="Aptos Light" w:cs="Times New Roman"/>
                <w:b/>
                <w:bCs/>
                <w:color w:val="000000"/>
                <w:kern w:val="0"/>
                <w14:ligatures w14:val="none"/>
              </w:rPr>
              <w:t>Milk</w:t>
            </w:r>
          </w:p>
        </w:tc>
      </w:tr>
      <w:tr w:rsidR="002C63D4" w:rsidRPr="00154865" w14:paraId="08ECD457" w14:textId="77777777" w:rsidTr="00BC65B2">
        <w:trPr>
          <w:trHeight w:val="340"/>
        </w:trPr>
        <w:tc>
          <w:tcPr>
            <w:tcW w:w="2866" w:type="pct"/>
            <w:shd w:val="clear" w:color="auto" w:fill="auto"/>
            <w:noWrap/>
            <w:vAlign w:val="center"/>
            <w:hideMark/>
          </w:tcPr>
          <w:p w14:paraId="7E90F28E" w14:textId="77777777" w:rsidR="002C63D4" w:rsidRPr="00154865" w:rsidRDefault="002C63D4" w:rsidP="002C63D4">
            <w:pPr>
              <w:spacing w:after="0" w:line="240" w:lineRule="auto"/>
              <w:jc w:val="center"/>
              <w:rPr>
                <w:rFonts w:ascii="Aptos Light" w:eastAsia="Times New Roman" w:hAnsi="Aptos Light" w:cs="Times New Roman"/>
                <w:b/>
                <w:bCs/>
                <w:color w:val="000000"/>
                <w:kern w:val="0"/>
                <w14:ligatures w14:val="none"/>
              </w:rPr>
            </w:pPr>
          </w:p>
        </w:tc>
        <w:tc>
          <w:tcPr>
            <w:tcW w:w="152" w:type="pct"/>
            <w:shd w:val="clear" w:color="auto" w:fill="auto"/>
            <w:noWrap/>
            <w:vAlign w:val="center"/>
            <w:hideMark/>
          </w:tcPr>
          <w:p w14:paraId="19B63EE7" w14:textId="77777777" w:rsidR="002C63D4" w:rsidRPr="00154865" w:rsidRDefault="002C63D4" w:rsidP="002C63D4">
            <w:pPr>
              <w:spacing w:after="0" w:line="240" w:lineRule="auto"/>
              <w:rPr>
                <w:rFonts w:ascii="Aptos Light" w:eastAsia="Times New Roman" w:hAnsi="Aptos Light" w:cs="Times New Roman"/>
                <w:kern w:val="0"/>
                <w14:ligatures w14:val="none"/>
              </w:rPr>
            </w:pPr>
          </w:p>
        </w:tc>
        <w:tc>
          <w:tcPr>
            <w:tcW w:w="660" w:type="pct"/>
            <w:tcBorders>
              <w:bottom w:val="single" w:sz="4" w:space="0" w:color="auto"/>
            </w:tcBorders>
            <w:shd w:val="clear" w:color="auto" w:fill="auto"/>
            <w:noWrap/>
            <w:vAlign w:val="center"/>
            <w:hideMark/>
          </w:tcPr>
          <w:p w14:paraId="7F97ED92" w14:textId="350B7F98" w:rsidR="002C63D4" w:rsidRPr="00154865" w:rsidRDefault="002C63D4" w:rsidP="002C63D4">
            <w:pPr>
              <w:spacing w:after="0" w:line="240" w:lineRule="auto"/>
              <w:jc w:val="center"/>
              <w:rPr>
                <w:rFonts w:ascii="Aptos Light" w:eastAsia="Times New Roman" w:hAnsi="Aptos Light" w:cs="Times New Roman"/>
                <w:b/>
                <w:bCs/>
                <w:color w:val="000000"/>
                <w:kern w:val="0"/>
                <w14:ligatures w14:val="none"/>
              </w:rPr>
            </w:pPr>
            <w:r>
              <w:rPr>
                <w:rFonts w:ascii="Aptos Light" w:eastAsia="Times New Roman" w:hAnsi="Aptos Light" w:cs="Times New Roman"/>
                <w:b/>
                <w:bCs/>
                <w:color w:val="000000"/>
                <w:kern w:val="0"/>
                <w14:ligatures w14:val="none"/>
              </w:rPr>
              <w:t>Not Selected</w:t>
            </w:r>
          </w:p>
        </w:tc>
        <w:tc>
          <w:tcPr>
            <w:tcW w:w="660" w:type="pct"/>
            <w:tcBorders>
              <w:bottom w:val="single" w:sz="4" w:space="0" w:color="auto"/>
            </w:tcBorders>
            <w:shd w:val="clear" w:color="auto" w:fill="auto"/>
            <w:noWrap/>
            <w:vAlign w:val="center"/>
            <w:hideMark/>
          </w:tcPr>
          <w:p w14:paraId="0281E916" w14:textId="231257BF" w:rsidR="002C63D4" w:rsidRPr="00154865" w:rsidRDefault="002C63D4" w:rsidP="002C63D4">
            <w:pPr>
              <w:spacing w:after="0" w:line="240" w:lineRule="auto"/>
              <w:jc w:val="center"/>
              <w:rPr>
                <w:rFonts w:ascii="Aptos Light" w:eastAsia="Times New Roman" w:hAnsi="Aptos Light" w:cs="Times New Roman"/>
                <w:b/>
                <w:bCs/>
                <w:color w:val="000000"/>
                <w:kern w:val="0"/>
                <w14:ligatures w14:val="none"/>
              </w:rPr>
            </w:pPr>
            <w:r>
              <w:rPr>
                <w:rFonts w:ascii="Aptos Light" w:eastAsia="Times New Roman" w:hAnsi="Aptos Light" w:cs="Times New Roman"/>
                <w:b/>
                <w:bCs/>
                <w:color w:val="000000"/>
                <w:kern w:val="0"/>
                <w14:ligatures w14:val="none"/>
              </w:rPr>
              <w:t>Selected</w:t>
            </w:r>
          </w:p>
        </w:tc>
        <w:tc>
          <w:tcPr>
            <w:tcW w:w="662" w:type="pct"/>
            <w:tcBorders>
              <w:bottom w:val="single" w:sz="4" w:space="0" w:color="auto"/>
            </w:tcBorders>
            <w:shd w:val="clear" w:color="auto" w:fill="auto"/>
            <w:noWrap/>
            <w:vAlign w:val="center"/>
            <w:hideMark/>
          </w:tcPr>
          <w:p w14:paraId="4CD7ABF6" w14:textId="1A9EAAB3" w:rsidR="002C63D4" w:rsidRPr="00154865" w:rsidRDefault="002C63D4" w:rsidP="002C63D4">
            <w:pPr>
              <w:spacing w:after="0" w:line="240" w:lineRule="auto"/>
              <w:jc w:val="center"/>
              <w:rPr>
                <w:rFonts w:ascii="Aptos Light" w:eastAsia="Times New Roman" w:hAnsi="Aptos Light" w:cs="Times New Roman"/>
                <w:b/>
                <w:bCs/>
                <w:color w:val="000000"/>
                <w:kern w:val="0"/>
                <w14:ligatures w14:val="none"/>
              </w:rPr>
            </w:pPr>
            <w:r>
              <w:rPr>
                <w:rFonts w:ascii="Aptos Light" w:eastAsia="Times New Roman" w:hAnsi="Aptos Light" w:cs="Times New Roman"/>
                <w:b/>
                <w:bCs/>
                <w:color w:val="000000"/>
                <w:kern w:val="0"/>
                <w14:ligatures w14:val="none"/>
              </w:rPr>
              <w:t>Ratio</w:t>
            </w:r>
          </w:p>
        </w:tc>
      </w:tr>
      <w:tr w:rsidR="00154865" w:rsidRPr="00154865" w14:paraId="343E84DA" w14:textId="77777777" w:rsidTr="00BC65B2">
        <w:trPr>
          <w:trHeight w:val="340"/>
        </w:trPr>
        <w:tc>
          <w:tcPr>
            <w:tcW w:w="2866" w:type="pct"/>
            <w:shd w:val="clear" w:color="auto" w:fill="auto"/>
            <w:noWrap/>
            <w:vAlign w:val="center"/>
            <w:hideMark/>
          </w:tcPr>
          <w:p w14:paraId="009ABB2B"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Neither</w:t>
            </w:r>
          </w:p>
        </w:tc>
        <w:tc>
          <w:tcPr>
            <w:tcW w:w="152" w:type="pct"/>
            <w:shd w:val="clear" w:color="auto" w:fill="auto"/>
            <w:noWrap/>
            <w:vAlign w:val="center"/>
            <w:hideMark/>
          </w:tcPr>
          <w:p w14:paraId="4B0AFE84"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tcBorders>
              <w:top w:val="single" w:sz="4" w:space="0" w:color="auto"/>
            </w:tcBorders>
            <w:shd w:val="clear" w:color="auto" w:fill="auto"/>
            <w:noWrap/>
            <w:vAlign w:val="center"/>
            <w:hideMark/>
          </w:tcPr>
          <w:p w14:paraId="7FD2F9FF"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0.07</w:t>
            </w:r>
          </w:p>
        </w:tc>
        <w:tc>
          <w:tcPr>
            <w:tcW w:w="660" w:type="pct"/>
            <w:tcBorders>
              <w:top w:val="single" w:sz="4" w:space="0" w:color="auto"/>
            </w:tcBorders>
            <w:shd w:val="clear" w:color="auto" w:fill="auto"/>
            <w:noWrap/>
            <w:vAlign w:val="center"/>
            <w:hideMark/>
          </w:tcPr>
          <w:p w14:paraId="5BCDB474"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0.01</w:t>
            </w:r>
          </w:p>
        </w:tc>
        <w:tc>
          <w:tcPr>
            <w:tcW w:w="662" w:type="pct"/>
            <w:tcBorders>
              <w:top w:val="single" w:sz="4" w:space="0" w:color="auto"/>
            </w:tcBorders>
            <w:shd w:val="clear" w:color="auto" w:fill="auto"/>
            <w:noWrap/>
            <w:vAlign w:val="center"/>
            <w:hideMark/>
          </w:tcPr>
          <w:p w14:paraId="7D90BA0D"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0.19</w:t>
            </w:r>
          </w:p>
        </w:tc>
      </w:tr>
      <w:tr w:rsidR="00154865" w:rsidRPr="00154865" w14:paraId="12C7590D" w14:textId="77777777" w:rsidTr="00BC65B2">
        <w:trPr>
          <w:trHeight w:val="340"/>
        </w:trPr>
        <w:tc>
          <w:tcPr>
            <w:tcW w:w="2866" w:type="pct"/>
            <w:shd w:val="clear" w:color="auto" w:fill="auto"/>
            <w:noWrap/>
            <w:vAlign w:val="center"/>
            <w:hideMark/>
          </w:tcPr>
          <w:p w14:paraId="5D7B6A0C"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Only Animal Welfare</w:t>
            </w:r>
          </w:p>
        </w:tc>
        <w:tc>
          <w:tcPr>
            <w:tcW w:w="152" w:type="pct"/>
            <w:shd w:val="clear" w:color="auto" w:fill="auto"/>
            <w:noWrap/>
            <w:vAlign w:val="center"/>
            <w:hideMark/>
          </w:tcPr>
          <w:p w14:paraId="62A039CE"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37D67FCF"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0.06</w:t>
            </w:r>
          </w:p>
        </w:tc>
        <w:tc>
          <w:tcPr>
            <w:tcW w:w="660" w:type="pct"/>
            <w:shd w:val="clear" w:color="auto" w:fill="auto"/>
            <w:noWrap/>
            <w:vAlign w:val="center"/>
            <w:hideMark/>
          </w:tcPr>
          <w:p w14:paraId="3AF1F839"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0.02</w:t>
            </w:r>
          </w:p>
        </w:tc>
        <w:tc>
          <w:tcPr>
            <w:tcW w:w="662" w:type="pct"/>
            <w:shd w:val="clear" w:color="auto" w:fill="auto"/>
            <w:noWrap/>
            <w:vAlign w:val="center"/>
            <w:hideMark/>
          </w:tcPr>
          <w:p w14:paraId="6FCC7C3E"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0.41</w:t>
            </w:r>
          </w:p>
        </w:tc>
      </w:tr>
      <w:tr w:rsidR="00154865" w:rsidRPr="00154865" w14:paraId="24F9D4E7" w14:textId="77777777" w:rsidTr="00BC65B2">
        <w:trPr>
          <w:trHeight w:val="340"/>
        </w:trPr>
        <w:tc>
          <w:tcPr>
            <w:tcW w:w="2866" w:type="pct"/>
            <w:shd w:val="clear" w:color="auto" w:fill="auto"/>
            <w:noWrap/>
            <w:vAlign w:val="center"/>
            <w:hideMark/>
          </w:tcPr>
          <w:p w14:paraId="04B00B63"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Only Uncertified Pain Management</w:t>
            </w:r>
          </w:p>
        </w:tc>
        <w:tc>
          <w:tcPr>
            <w:tcW w:w="152" w:type="pct"/>
            <w:shd w:val="clear" w:color="auto" w:fill="auto"/>
            <w:noWrap/>
            <w:vAlign w:val="center"/>
            <w:hideMark/>
          </w:tcPr>
          <w:p w14:paraId="70B18943"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65EBC74C"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0.06</w:t>
            </w:r>
          </w:p>
        </w:tc>
        <w:tc>
          <w:tcPr>
            <w:tcW w:w="660" w:type="pct"/>
            <w:shd w:val="clear" w:color="auto" w:fill="auto"/>
            <w:noWrap/>
            <w:vAlign w:val="center"/>
            <w:hideMark/>
          </w:tcPr>
          <w:p w14:paraId="2149A779"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0.02</w:t>
            </w:r>
          </w:p>
        </w:tc>
        <w:tc>
          <w:tcPr>
            <w:tcW w:w="662" w:type="pct"/>
            <w:shd w:val="clear" w:color="auto" w:fill="auto"/>
            <w:noWrap/>
            <w:vAlign w:val="center"/>
            <w:hideMark/>
          </w:tcPr>
          <w:p w14:paraId="21AA7FE9"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0.42</w:t>
            </w:r>
          </w:p>
        </w:tc>
      </w:tr>
      <w:tr w:rsidR="00154865" w:rsidRPr="00154865" w14:paraId="2BA13D0D" w14:textId="77777777" w:rsidTr="00BC65B2">
        <w:trPr>
          <w:trHeight w:val="340"/>
        </w:trPr>
        <w:tc>
          <w:tcPr>
            <w:tcW w:w="2866" w:type="pct"/>
            <w:shd w:val="clear" w:color="auto" w:fill="auto"/>
            <w:noWrap/>
            <w:vAlign w:val="center"/>
            <w:hideMark/>
          </w:tcPr>
          <w:p w14:paraId="1F6971CB"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Only Private Certified Pain Management</w:t>
            </w:r>
          </w:p>
        </w:tc>
        <w:tc>
          <w:tcPr>
            <w:tcW w:w="152" w:type="pct"/>
            <w:shd w:val="clear" w:color="auto" w:fill="auto"/>
            <w:noWrap/>
            <w:vAlign w:val="center"/>
            <w:hideMark/>
          </w:tcPr>
          <w:p w14:paraId="2B3F445A"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352DEEBD"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0.06</w:t>
            </w:r>
          </w:p>
        </w:tc>
        <w:tc>
          <w:tcPr>
            <w:tcW w:w="660" w:type="pct"/>
            <w:shd w:val="clear" w:color="auto" w:fill="auto"/>
            <w:noWrap/>
            <w:vAlign w:val="center"/>
            <w:hideMark/>
          </w:tcPr>
          <w:p w14:paraId="3E2C8B6C"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0.02</w:t>
            </w:r>
          </w:p>
        </w:tc>
        <w:tc>
          <w:tcPr>
            <w:tcW w:w="662" w:type="pct"/>
            <w:shd w:val="clear" w:color="auto" w:fill="auto"/>
            <w:noWrap/>
            <w:vAlign w:val="center"/>
            <w:hideMark/>
          </w:tcPr>
          <w:p w14:paraId="4DED8201"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0.42</w:t>
            </w:r>
          </w:p>
        </w:tc>
      </w:tr>
      <w:tr w:rsidR="00154865" w:rsidRPr="00154865" w14:paraId="3C8150FA" w14:textId="77777777" w:rsidTr="00BC65B2">
        <w:trPr>
          <w:trHeight w:val="340"/>
        </w:trPr>
        <w:tc>
          <w:tcPr>
            <w:tcW w:w="2866" w:type="pct"/>
            <w:shd w:val="clear" w:color="auto" w:fill="auto"/>
            <w:noWrap/>
            <w:vAlign w:val="center"/>
            <w:hideMark/>
          </w:tcPr>
          <w:p w14:paraId="63AFE9A5"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Only USDA Certified Pain Management</w:t>
            </w:r>
          </w:p>
        </w:tc>
        <w:tc>
          <w:tcPr>
            <w:tcW w:w="152" w:type="pct"/>
            <w:shd w:val="clear" w:color="auto" w:fill="auto"/>
            <w:noWrap/>
            <w:vAlign w:val="center"/>
            <w:hideMark/>
          </w:tcPr>
          <w:p w14:paraId="6EA35B8B"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0BFBE653"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0.06</w:t>
            </w:r>
          </w:p>
        </w:tc>
        <w:tc>
          <w:tcPr>
            <w:tcW w:w="660" w:type="pct"/>
            <w:shd w:val="clear" w:color="auto" w:fill="auto"/>
            <w:noWrap/>
            <w:vAlign w:val="center"/>
            <w:hideMark/>
          </w:tcPr>
          <w:p w14:paraId="59BFB752"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0.03</w:t>
            </w:r>
          </w:p>
        </w:tc>
        <w:tc>
          <w:tcPr>
            <w:tcW w:w="662" w:type="pct"/>
            <w:shd w:val="clear" w:color="auto" w:fill="auto"/>
            <w:noWrap/>
            <w:vAlign w:val="center"/>
            <w:hideMark/>
          </w:tcPr>
          <w:p w14:paraId="2AE8B555"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0.46</w:t>
            </w:r>
          </w:p>
        </w:tc>
      </w:tr>
      <w:tr w:rsidR="00154865" w:rsidRPr="00154865" w14:paraId="19068B51" w14:textId="77777777" w:rsidTr="00BC65B2">
        <w:trPr>
          <w:trHeight w:val="340"/>
        </w:trPr>
        <w:tc>
          <w:tcPr>
            <w:tcW w:w="2866" w:type="pct"/>
            <w:shd w:val="clear" w:color="auto" w:fill="auto"/>
            <w:noWrap/>
            <w:vAlign w:val="center"/>
            <w:hideMark/>
          </w:tcPr>
          <w:p w14:paraId="480C4B28"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Animal Welfare and Uncertified Pain Management</w:t>
            </w:r>
          </w:p>
        </w:tc>
        <w:tc>
          <w:tcPr>
            <w:tcW w:w="152" w:type="pct"/>
            <w:shd w:val="clear" w:color="auto" w:fill="auto"/>
            <w:noWrap/>
            <w:vAlign w:val="center"/>
            <w:hideMark/>
          </w:tcPr>
          <w:p w14:paraId="1AAC0A2F"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550F7FF2"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0.04</w:t>
            </w:r>
          </w:p>
        </w:tc>
        <w:tc>
          <w:tcPr>
            <w:tcW w:w="660" w:type="pct"/>
            <w:shd w:val="clear" w:color="auto" w:fill="auto"/>
            <w:noWrap/>
            <w:vAlign w:val="center"/>
            <w:hideMark/>
          </w:tcPr>
          <w:p w14:paraId="4EAC3CB5"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0.04</w:t>
            </w:r>
          </w:p>
        </w:tc>
        <w:tc>
          <w:tcPr>
            <w:tcW w:w="662" w:type="pct"/>
            <w:shd w:val="clear" w:color="auto" w:fill="auto"/>
            <w:noWrap/>
            <w:vAlign w:val="center"/>
            <w:hideMark/>
          </w:tcPr>
          <w:p w14:paraId="40A1C4C5"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1.07</w:t>
            </w:r>
          </w:p>
        </w:tc>
      </w:tr>
      <w:tr w:rsidR="00154865" w:rsidRPr="00154865" w14:paraId="7D85BC96" w14:textId="77777777" w:rsidTr="00BC65B2">
        <w:trPr>
          <w:trHeight w:val="340"/>
        </w:trPr>
        <w:tc>
          <w:tcPr>
            <w:tcW w:w="2866" w:type="pct"/>
            <w:shd w:val="clear" w:color="auto" w:fill="auto"/>
            <w:noWrap/>
            <w:vAlign w:val="center"/>
            <w:hideMark/>
          </w:tcPr>
          <w:p w14:paraId="2B1B5C6C"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Animal Welfare and Private Certified Pain Management</w:t>
            </w:r>
          </w:p>
        </w:tc>
        <w:tc>
          <w:tcPr>
            <w:tcW w:w="152" w:type="pct"/>
            <w:shd w:val="clear" w:color="auto" w:fill="auto"/>
            <w:noWrap/>
            <w:vAlign w:val="center"/>
            <w:hideMark/>
          </w:tcPr>
          <w:p w14:paraId="53B56556"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70FD86BB"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0.04</w:t>
            </w:r>
          </w:p>
        </w:tc>
        <w:tc>
          <w:tcPr>
            <w:tcW w:w="660" w:type="pct"/>
            <w:shd w:val="clear" w:color="auto" w:fill="auto"/>
            <w:noWrap/>
            <w:vAlign w:val="center"/>
            <w:hideMark/>
          </w:tcPr>
          <w:p w14:paraId="4926A2C1"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0.04</w:t>
            </w:r>
          </w:p>
        </w:tc>
        <w:tc>
          <w:tcPr>
            <w:tcW w:w="662" w:type="pct"/>
            <w:shd w:val="clear" w:color="auto" w:fill="auto"/>
            <w:noWrap/>
            <w:vAlign w:val="center"/>
            <w:hideMark/>
          </w:tcPr>
          <w:p w14:paraId="6A3E9277"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1.16</w:t>
            </w:r>
          </w:p>
        </w:tc>
      </w:tr>
      <w:tr w:rsidR="00154865" w:rsidRPr="00154865" w14:paraId="320AD9A2" w14:textId="77777777" w:rsidTr="00BC65B2">
        <w:trPr>
          <w:trHeight w:val="340"/>
        </w:trPr>
        <w:tc>
          <w:tcPr>
            <w:tcW w:w="2866" w:type="pct"/>
            <w:shd w:val="clear" w:color="auto" w:fill="auto"/>
            <w:noWrap/>
            <w:vAlign w:val="center"/>
            <w:hideMark/>
          </w:tcPr>
          <w:p w14:paraId="0EA0D323"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Animal Welfare and Public Certified Pain Management</w:t>
            </w:r>
          </w:p>
        </w:tc>
        <w:tc>
          <w:tcPr>
            <w:tcW w:w="152" w:type="pct"/>
            <w:shd w:val="clear" w:color="auto" w:fill="auto"/>
            <w:noWrap/>
            <w:vAlign w:val="center"/>
            <w:hideMark/>
          </w:tcPr>
          <w:p w14:paraId="4AD096F1"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shd w:val="clear" w:color="auto" w:fill="auto"/>
            <w:noWrap/>
            <w:vAlign w:val="center"/>
            <w:hideMark/>
          </w:tcPr>
          <w:p w14:paraId="3F3B825A"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0.03</w:t>
            </w:r>
          </w:p>
        </w:tc>
        <w:tc>
          <w:tcPr>
            <w:tcW w:w="660" w:type="pct"/>
            <w:shd w:val="clear" w:color="auto" w:fill="auto"/>
            <w:noWrap/>
            <w:vAlign w:val="center"/>
            <w:hideMark/>
          </w:tcPr>
          <w:p w14:paraId="690498A0"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0.05</w:t>
            </w:r>
          </w:p>
        </w:tc>
        <w:tc>
          <w:tcPr>
            <w:tcW w:w="662" w:type="pct"/>
            <w:shd w:val="clear" w:color="auto" w:fill="auto"/>
            <w:noWrap/>
            <w:vAlign w:val="center"/>
            <w:hideMark/>
          </w:tcPr>
          <w:p w14:paraId="70601B79"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1.65</w:t>
            </w:r>
          </w:p>
        </w:tc>
      </w:tr>
      <w:tr w:rsidR="00154865" w:rsidRPr="00154865" w14:paraId="3A1B3766" w14:textId="77777777" w:rsidTr="00BC65B2">
        <w:trPr>
          <w:trHeight w:val="340"/>
        </w:trPr>
        <w:tc>
          <w:tcPr>
            <w:tcW w:w="2866" w:type="pct"/>
            <w:tcBorders>
              <w:bottom w:val="single" w:sz="4" w:space="0" w:color="auto"/>
            </w:tcBorders>
            <w:shd w:val="clear" w:color="auto" w:fill="auto"/>
            <w:noWrap/>
            <w:vAlign w:val="center"/>
            <w:hideMark/>
          </w:tcPr>
          <w:p w14:paraId="654BEC3F"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No Choice</w:t>
            </w:r>
          </w:p>
        </w:tc>
        <w:tc>
          <w:tcPr>
            <w:tcW w:w="152" w:type="pct"/>
            <w:tcBorders>
              <w:bottom w:val="single" w:sz="4" w:space="0" w:color="auto"/>
            </w:tcBorders>
            <w:shd w:val="clear" w:color="auto" w:fill="auto"/>
            <w:noWrap/>
            <w:vAlign w:val="center"/>
            <w:hideMark/>
          </w:tcPr>
          <w:p w14:paraId="2CB32945" w14:textId="77777777" w:rsidR="00154865" w:rsidRPr="00154865" w:rsidRDefault="00154865" w:rsidP="00154865">
            <w:pPr>
              <w:spacing w:after="0" w:line="240" w:lineRule="auto"/>
              <w:rPr>
                <w:rFonts w:ascii="Aptos Light" w:eastAsia="Times New Roman" w:hAnsi="Aptos Light" w:cs="Times New Roman"/>
                <w:color w:val="000000"/>
                <w:kern w:val="0"/>
                <w14:ligatures w14:val="none"/>
              </w:rPr>
            </w:pPr>
          </w:p>
        </w:tc>
        <w:tc>
          <w:tcPr>
            <w:tcW w:w="660" w:type="pct"/>
            <w:tcBorders>
              <w:bottom w:val="single" w:sz="4" w:space="0" w:color="auto"/>
            </w:tcBorders>
            <w:shd w:val="clear" w:color="auto" w:fill="auto"/>
            <w:noWrap/>
            <w:vAlign w:val="center"/>
            <w:hideMark/>
          </w:tcPr>
          <w:p w14:paraId="7043039F"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0.25</w:t>
            </w:r>
          </w:p>
        </w:tc>
        <w:tc>
          <w:tcPr>
            <w:tcW w:w="660" w:type="pct"/>
            <w:tcBorders>
              <w:bottom w:val="single" w:sz="4" w:space="0" w:color="auto"/>
            </w:tcBorders>
            <w:shd w:val="clear" w:color="auto" w:fill="auto"/>
            <w:noWrap/>
            <w:vAlign w:val="center"/>
            <w:hideMark/>
          </w:tcPr>
          <w:p w14:paraId="55EED682"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0.08</w:t>
            </w:r>
          </w:p>
        </w:tc>
        <w:tc>
          <w:tcPr>
            <w:tcW w:w="662" w:type="pct"/>
            <w:tcBorders>
              <w:bottom w:val="single" w:sz="4" w:space="0" w:color="auto"/>
            </w:tcBorders>
            <w:shd w:val="clear" w:color="auto" w:fill="auto"/>
            <w:noWrap/>
            <w:vAlign w:val="center"/>
            <w:hideMark/>
          </w:tcPr>
          <w:p w14:paraId="46A81ADC" w14:textId="77777777" w:rsidR="00154865" w:rsidRPr="00154865" w:rsidRDefault="00154865" w:rsidP="00154865">
            <w:pPr>
              <w:spacing w:after="0" w:line="240" w:lineRule="auto"/>
              <w:jc w:val="right"/>
              <w:rPr>
                <w:rFonts w:ascii="Aptos Light" w:eastAsia="Times New Roman" w:hAnsi="Aptos Light" w:cs="Times New Roman"/>
                <w:color w:val="000000"/>
                <w:kern w:val="0"/>
                <w14:ligatures w14:val="none"/>
              </w:rPr>
            </w:pPr>
            <w:r w:rsidRPr="00154865">
              <w:rPr>
                <w:rFonts w:ascii="Aptos Light" w:eastAsia="Times New Roman" w:hAnsi="Aptos Light" w:cs="Times New Roman"/>
                <w:color w:val="000000"/>
                <w:kern w:val="0"/>
                <w14:ligatures w14:val="none"/>
              </w:rPr>
              <w:t>0.32</w:t>
            </w:r>
          </w:p>
        </w:tc>
      </w:tr>
    </w:tbl>
    <w:p w14:paraId="78B1E2E1" w14:textId="2FF38F7C" w:rsidR="00CE06EF" w:rsidRDefault="00154865">
      <w:pPr>
        <w:rPr>
          <w:rFonts w:ascii="Aptos Light" w:hAnsi="Aptos Light"/>
          <w:sz w:val="24"/>
          <w:szCs w:val="24"/>
        </w:rPr>
      </w:pPr>
      <w:r w:rsidRPr="002C63D4">
        <w:rPr>
          <w:rFonts w:ascii="Aptos Light" w:hAnsi="Aptos Light"/>
          <w:b/>
          <w:bCs/>
        </w:rPr>
        <w:t>Note</w:t>
      </w:r>
      <w:r w:rsidRPr="002C63D4">
        <w:rPr>
          <w:rFonts w:ascii="Aptos Light" w:hAnsi="Aptos Light"/>
        </w:rPr>
        <w:t xml:space="preserve">: </w:t>
      </w:r>
      <w:r w:rsidR="002C63D4" w:rsidRPr="002C63D4">
        <w:rPr>
          <w:rFonts w:ascii="Aptos Light" w:hAnsi="Aptos Light"/>
        </w:rPr>
        <w:t xml:space="preserve">The numbers are proportions. The proportions sum to 1 for each product. </w:t>
      </w:r>
      <w:r w:rsidRPr="002C63D4">
        <w:rPr>
          <w:rFonts w:ascii="Aptos Light" w:hAnsi="Aptos Light"/>
        </w:rPr>
        <w:t xml:space="preserve">Ratio indicates the ratio of </w:t>
      </w:r>
      <w:r w:rsidR="002C63D4" w:rsidRPr="002C63D4">
        <w:rPr>
          <w:rFonts w:ascii="Aptos Light" w:hAnsi="Aptos Light"/>
        </w:rPr>
        <w:t>“Selected” to “Not Selected”</w:t>
      </w:r>
      <w:r w:rsidRPr="002C63D4">
        <w:rPr>
          <w:rFonts w:ascii="Aptos Light" w:hAnsi="Aptos Light"/>
        </w:rPr>
        <w:t>.</w:t>
      </w:r>
      <w:r w:rsidR="002C63D4" w:rsidRPr="002C63D4">
        <w:rPr>
          <w:rFonts w:ascii="Aptos Light" w:hAnsi="Aptos Light"/>
        </w:rPr>
        <w:t xml:space="preserve"> The higher the ratio, the stronger the preference for the given combination of product attributes.</w:t>
      </w:r>
      <w:r w:rsidR="00CE06EF">
        <w:rPr>
          <w:rFonts w:ascii="Aptos Light" w:hAnsi="Aptos Light"/>
          <w:sz w:val="24"/>
          <w:szCs w:val="24"/>
        </w:rPr>
        <w:br w:type="page"/>
      </w:r>
    </w:p>
    <w:tbl>
      <w:tblPr>
        <w:tblW w:w="5000" w:type="pct"/>
        <w:tblLayout w:type="fixed"/>
        <w:tblLook w:val="04A0" w:firstRow="1" w:lastRow="0" w:firstColumn="1" w:lastColumn="0" w:noHBand="0" w:noVBand="1"/>
      </w:tblPr>
      <w:tblGrid>
        <w:gridCol w:w="3174"/>
        <w:gridCol w:w="236"/>
        <w:gridCol w:w="975"/>
        <w:gridCol w:w="977"/>
        <w:gridCol w:w="977"/>
        <w:gridCol w:w="236"/>
        <w:gridCol w:w="927"/>
        <w:gridCol w:w="929"/>
        <w:gridCol w:w="929"/>
      </w:tblGrid>
      <w:tr w:rsidR="0058206E" w:rsidRPr="00943B63" w14:paraId="3B37097C" w14:textId="77777777" w:rsidTr="00BC65B2">
        <w:trPr>
          <w:trHeight w:val="340"/>
        </w:trPr>
        <w:tc>
          <w:tcPr>
            <w:tcW w:w="5000" w:type="pct"/>
            <w:gridSpan w:val="9"/>
            <w:tcBorders>
              <w:bottom w:val="single" w:sz="4" w:space="0" w:color="auto"/>
            </w:tcBorders>
            <w:shd w:val="clear" w:color="auto" w:fill="auto"/>
            <w:noWrap/>
            <w:vAlign w:val="center"/>
            <w:hideMark/>
          </w:tcPr>
          <w:p w14:paraId="1F5C83BF" w14:textId="25AD102B" w:rsidR="0058206E" w:rsidRPr="002C63D4" w:rsidRDefault="0058206E" w:rsidP="002C63D4">
            <w:pPr>
              <w:spacing w:after="0" w:line="240" w:lineRule="auto"/>
              <w:rPr>
                <w:rFonts w:ascii="Aptos Light" w:eastAsia="Times New Roman" w:hAnsi="Aptos Light" w:cs="Times New Roman"/>
                <w:kern w:val="0"/>
                <w14:ligatures w14:val="none"/>
              </w:rPr>
            </w:pPr>
            <w:r w:rsidRPr="00943B63">
              <w:rPr>
                <w:rFonts w:ascii="Aptos Light" w:eastAsia="Times New Roman" w:hAnsi="Aptos Light" w:cs="Times New Roman"/>
                <w:b/>
                <w:bCs/>
                <w:color w:val="000000"/>
                <w:kern w:val="0"/>
                <w14:ligatures w14:val="none"/>
              </w:rPr>
              <w:lastRenderedPageBreak/>
              <w:t>Table 3</w:t>
            </w:r>
            <w:r w:rsidRPr="00943B63">
              <w:rPr>
                <w:rFonts w:ascii="Aptos Light" w:eastAsia="Times New Roman" w:hAnsi="Aptos Light" w:cs="Times New Roman"/>
                <w:color w:val="000000"/>
                <w:kern w:val="0"/>
                <w14:ligatures w14:val="none"/>
              </w:rPr>
              <w:t xml:space="preserve"> </w:t>
            </w:r>
            <w:r w:rsidRPr="002C63D4">
              <w:rPr>
                <w:rFonts w:ascii="Aptos Light" w:eastAsia="Times New Roman" w:hAnsi="Aptos Light" w:cs="Times New Roman"/>
                <w:color w:val="000000"/>
                <w:kern w:val="0"/>
                <w14:ligatures w14:val="none"/>
              </w:rPr>
              <w:t xml:space="preserve">WTP-space mixed logit </w:t>
            </w:r>
            <w:r w:rsidR="00BC65B2">
              <w:rPr>
                <w:rFonts w:ascii="Aptos Light" w:eastAsia="Times New Roman" w:hAnsi="Aptos Light" w:cs="Times New Roman"/>
                <w:color w:val="000000"/>
                <w:kern w:val="0"/>
                <w14:ligatures w14:val="none"/>
              </w:rPr>
              <w:t xml:space="preserve">base </w:t>
            </w:r>
            <w:r w:rsidRPr="002C63D4">
              <w:rPr>
                <w:rFonts w:ascii="Aptos Light" w:eastAsia="Times New Roman" w:hAnsi="Aptos Light" w:cs="Times New Roman"/>
                <w:color w:val="000000"/>
                <w:kern w:val="0"/>
                <w14:ligatures w14:val="none"/>
              </w:rPr>
              <w:t>model</w:t>
            </w:r>
            <w:r w:rsidRPr="00943B63">
              <w:rPr>
                <w:rFonts w:ascii="Aptos Light" w:eastAsia="Times New Roman" w:hAnsi="Aptos Light" w:cs="Times New Roman"/>
                <w:color w:val="000000"/>
                <w:kern w:val="0"/>
                <w14:ligatures w14:val="none"/>
              </w:rPr>
              <w:t xml:space="preserve"> results</w:t>
            </w:r>
          </w:p>
        </w:tc>
      </w:tr>
      <w:tr w:rsidR="0058206E" w:rsidRPr="00943B63" w14:paraId="6EC8E3A8" w14:textId="77777777" w:rsidTr="00BC65B2">
        <w:trPr>
          <w:trHeight w:val="340"/>
        </w:trPr>
        <w:tc>
          <w:tcPr>
            <w:tcW w:w="1696" w:type="pct"/>
            <w:tcBorders>
              <w:top w:val="single" w:sz="4" w:space="0" w:color="auto"/>
            </w:tcBorders>
            <w:shd w:val="clear" w:color="auto" w:fill="auto"/>
            <w:noWrap/>
            <w:vAlign w:val="center"/>
            <w:hideMark/>
          </w:tcPr>
          <w:p w14:paraId="49739E62"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126" w:type="pct"/>
            <w:tcBorders>
              <w:top w:val="single" w:sz="4" w:space="0" w:color="auto"/>
            </w:tcBorders>
            <w:shd w:val="clear" w:color="auto" w:fill="auto"/>
            <w:noWrap/>
            <w:vAlign w:val="center"/>
            <w:hideMark/>
          </w:tcPr>
          <w:p w14:paraId="738FE240"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1565" w:type="pct"/>
            <w:gridSpan w:val="3"/>
            <w:tcBorders>
              <w:top w:val="single" w:sz="4" w:space="0" w:color="auto"/>
            </w:tcBorders>
            <w:shd w:val="clear" w:color="auto" w:fill="auto"/>
            <w:noWrap/>
            <w:vAlign w:val="center"/>
            <w:hideMark/>
          </w:tcPr>
          <w:p w14:paraId="71E7AA7B" w14:textId="4E409A93" w:rsidR="002C63D4" w:rsidRPr="002C63D4" w:rsidRDefault="002C63D4" w:rsidP="002C63D4">
            <w:pPr>
              <w:spacing w:after="0" w:line="240" w:lineRule="auto"/>
              <w:jc w:val="center"/>
              <w:rPr>
                <w:rFonts w:ascii="Aptos Light" w:eastAsia="Times New Roman" w:hAnsi="Aptos Light" w:cs="Times New Roman"/>
                <w:b/>
                <w:bCs/>
                <w:color w:val="000000"/>
                <w:kern w:val="0"/>
                <w14:ligatures w14:val="none"/>
              </w:rPr>
            </w:pPr>
            <w:r w:rsidRPr="002C63D4">
              <w:rPr>
                <w:rFonts w:ascii="Aptos Light" w:eastAsia="Times New Roman" w:hAnsi="Aptos Light" w:cs="Times New Roman"/>
                <w:b/>
                <w:bCs/>
                <w:color w:val="000000"/>
                <w:kern w:val="0"/>
                <w14:ligatures w14:val="none"/>
              </w:rPr>
              <w:t>Beef</w:t>
            </w:r>
            <w:r w:rsidR="0058206E" w:rsidRPr="00943B63">
              <w:rPr>
                <w:rFonts w:ascii="Aptos Light" w:eastAsia="Times New Roman" w:hAnsi="Aptos Light" w:cs="Times New Roman"/>
                <w:b/>
                <w:bCs/>
                <w:color w:val="000000"/>
                <w:kern w:val="0"/>
                <w14:ligatures w14:val="none"/>
              </w:rPr>
              <w:t xml:space="preserve"> Steak</w:t>
            </w:r>
          </w:p>
        </w:tc>
        <w:tc>
          <w:tcPr>
            <w:tcW w:w="126" w:type="pct"/>
            <w:tcBorders>
              <w:top w:val="single" w:sz="4" w:space="0" w:color="auto"/>
            </w:tcBorders>
            <w:shd w:val="clear" w:color="auto" w:fill="auto"/>
            <w:noWrap/>
            <w:vAlign w:val="center"/>
            <w:hideMark/>
          </w:tcPr>
          <w:p w14:paraId="5F842CFD" w14:textId="77777777" w:rsidR="002C63D4" w:rsidRPr="002C63D4" w:rsidRDefault="002C63D4" w:rsidP="002C63D4">
            <w:pPr>
              <w:spacing w:after="0" w:line="240" w:lineRule="auto"/>
              <w:jc w:val="center"/>
              <w:rPr>
                <w:rFonts w:ascii="Aptos Light" w:eastAsia="Times New Roman" w:hAnsi="Aptos Light" w:cs="Times New Roman"/>
                <w:b/>
                <w:bCs/>
                <w:color w:val="000000"/>
                <w:kern w:val="0"/>
                <w14:ligatures w14:val="none"/>
              </w:rPr>
            </w:pPr>
          </w:p>
        </w:tc>
        <w:tc>
          <w:tcPr>
            <w:tcW w:w="1488" w:type="pct"/>
            <w:gridSpan w:val="3"/>
            <w:tcBorders>
              <w:top w:val="single" w:sz="4" w:space="0" w:color="auto"/>
            </w:tcBorders>
            <w:shd w:val="clear" w:color="auto" w:fill="auto"/>
            <w:noWrap/>
            <w:vAlign w:val="center"/>
            <w:hideMark/>
          </w:tcPr>
          <w:p w14:paraId="6CBECCEF" w14:textId="77777777" w:rsidR="002C63D4" w:rsidRPr="002C63D4" w:rsidRDefault="002C63D4" w:rsidP="002C63D4">
            <w:pPr>
              <w:spacing w:after="0" w:line="240" w:lineRule="auto"/>
              <w:jc w:val="center"/>
              <w:rPr>
                <w:rFonts w:ascii="Aptos Light" w:eastAsia="Times New Roman" w:hAnsi="Aptos Light" w:cs="Times New Roman"/>
                <w:b/>
                <w:bCs/>
                <w:color w:val="000000"/>
                <w:kern w:val="0"/>
                <w14:ligatures w14:val="none"/>
              </w:rPr>
            </w:pPr>
            <w:r w:rsidRPr="002C63D4">
              <w:rPr>
                <w:rFonts w:ascii="Aptos Light" w:eastAsia="Times New Roman" w:hAnsi="Aptos Light" w:cs="Times New Roman"/>
                <w:b/>
                <w:bCs/>
                <w:color w:val="000000"/>
                <w:kern w:val="0"/>
                <w14:ligatures w14:val="none"/>
              </w:rPr>
              <w:t>Milk</w:t>
            </w:r>
          </w:p>
        </w:tc>
      </w:tr>
      <w:tr w:rsidR="0058206E" w:rsidRPr="00943B63" w14:paraId="5BC10478" w14:textId="77777777" w:rsidTr="00BC65B2">
        <w:trPr>
          <w:trHeight w:val="340"/>
        </w:trPr>
        <w:tc>
          <w:tcPr>
            <w:tcW w:w="1696" w:type="pct"/>
            <w:shd w:val="clear" w:color="auto" w:fill="auto"/>
            <w:noWrap/>
            <w:vAlign w:val="center"/>
            <w:hideMark/>
          </w:tcPr>
          <w:p w14:paraId="2BD2A788" w14:textId="77777777" w:rsidR="002C63D4" w:rsidRPr="002C63D4" w:rsidRDefault="002C63D4" w:rsidP="002C63D4">
            <w:pPr>
              <w:spacing w:after="0" w:line="240" w:lineRule="auto"/>
              <w:jc w:val="center"/>
              <w:rPr>
                <w:rFonts w:ascii="Aptos Light" w:eastAsia="Times New Roman" w:hAnsi="Aptos Light" w:cs="Times New Roman"/>
                <w:b/>
                <w:bCs/>
                <w:color w:val="000000"/>
                <w:kern w:val="0"/>
                <w14:ligatures w14:val="none"/>
              </w:rPr>
            </w:pPr>
          </w:p>
        </w:tc>
        <w:tc>
          <w:tcPr>
            <w:tcW w:w="126" w:type="pct"/>
            <w:shd w:val="clear" w:color="auto" w:fill="auto"/>
            <w:noWrap/>
            <w:vAlign w:val="center"/>
            <w:hideMark/>
          </w:tcPr>
          <w:p w14:paraId="4B71DDDA" w14:textId="77777777" w:rsidR="002C63D4" w:rsidRPr="002C63D4" w:rsidRDefault="002C63D4" w:rsidP="002C63D4">
            <w:pPr>
              <w:spacing w:after="0" w:line="240" w:lineRule="auto"/>
              <w:jc w:val="center"/>
              <w:rPr>
                <w:rFonts w:ascii="Aptos Light" w:eastAsia="Times New Roman" w:hAnsi="Aptos Light" w:cs="Times New Roman"/>
                <w:kern w:val="0"/>
                <w14:ligatures w14:val="none"/>
              </w:rPr>
            </w:pPr>
          </w:p>
        </w:tc>
        <w:tc>
          <w:tcPr>
            <w:tcW w:w="521" w:type="pct"/>
            <w:tcBorders>
              <w:bottom w:val="single" w:sz="4" w:space="0" w:color="auto"/>
            </w:tcBorders>
            <w:shd w:val="clear" w:color="auto" w:fill="auto"/>
            <w:noWrap/>
            <w:vAlign w:val="center"/>
            <w:hideMark/>
          </w:tcPr>
          <w:p w14:paraId="6A58DF0A" w14:textId="77777777" w:rsidR="002C63D4" w:rsidRPr="002C63D4" w:rsidRDefault="002C63D4" w:rsidP="002C63D4">
            <w:pPr>
              <w:spacing w:after="0" w:line="240" w:lineRule="auto"/>
              <w:jc w:val="center"/>
              <w:rPr>
                <w:rFonts w:ascii="Aptos Light" w:eastAsia="Times New Roman" w:hAnsi="Aptos Light" w:cs="Times New Roman"/>
                <w:b/>
                <w:bCs/>
                <w:color w:val="000000"/>
                <w:kern w:val="0"/>
                <w14:ligatures w14:val="none"/>
              </w:rPr>
            </w:pPr>
            <w:r w:rsidRPr="002C63D4">
              <w:rPr>
                <w:rFonts w:ascii="Aptos Light" w:eastAsia="Times New Roman" w:hAnsi="Aptos Light" w:cs="Times New Roman"/>
                <w:b/>
                <w:bCs/>
                <w:color w:val="000000"/>
                <w:kern w:val="0"/>
                <w14:ligatures w14:val="none"/>
              </w:rPr>
              <w:t>b</w:t>
            </w:r>
          </w:p>
        </w:tc>
        <w:tc>
          <w:tcPr>
            <w:tcW w:w="522" w:type="pct"/>
            <w:tcBorders>
              <w:bottom w:val="single" w:sz="4" w:space="0" w:color="auto"/>
            </w:tcBorders>
            <w:shd w:val="clear" w:color="auto" w:fill="auto"/>
            <w:noWrap/>
            <w:vAlign w:val="center"/>
            <w:hideMark/>
          </w:tcPr>
          <w:p w14:paraId="6E718395" w14:textId="77777777" w:rsidR="002C63D4" w:rsidRPr="002C63D4" w:rsidRDefault="002C63D4" w:rsidP="002C63D4">
            <w:pPr>
              <w:spacing w:after="0" w:line="240" w:lineRule="auto"/>
              <w:jc w:val="center"/>
              <w:rPr>
                <w:rFonts w:ascii="Aptos Light" w:eastAsia="Times New Roman" w:hAnsi="Aptos Light" w:cs="Times New Roman"/>
                <w:b/>
                <w:bCs/>
                <w:color w:val="000000"/>
                <w:kern w:val="0"/>
                <w14:ligatures w14:val="none"/>
              </w:rPr>
            </w:pPr>
            <w:r w:rsidRPr="002C63D4">
              <w:rPr>
                <w:rFonts w:ascii="Aptos Light" w:eastAsia="Times New Roman" w:hAnsi="Aptos Light" w:cs="Times New Roman"/>
                <w:b/>
                <w:bCs/>
                <w:color w:val="000000"/>
                <w:kern w:val="0"/>
                <w14:ligatures w14:val="none"/>
              </w:rPr>
              <w:t>S.E.</w:t>
            </w:r>
          </w:p>
        </w:tc>
        <w:tc>
          <w:tcPr>
            <w:tcW w:w="522" w:type="pct"/>
            <w:tcBorders>
              <w:bottom w:val="single" w:sz="4" w:space="0" w:color="auto"/>
            </w:tcBorders>
            <w:shd w:val="clear" w:color="auto" w:fill="auto"/>
            <w:noWrap/>
            <w:vAlign w:val="center"/>
            <w:hideMark/>
          </w:tcPr>
          <w:p w14:paraId="13D1DC20" w14:textId="77777777" w:rsidR="002C63D4" w:rsidRPr="002C63D4" w:rsidRDefault="002C63D4" w:rsidP="002C63D4">
            <w:pPr>
              <w:spacing w:after="0" w:line="240" w:lineRule="auto"/>
              <w:jc w:val="center"/>
              <w:rPr>
                <w:rFonts w:ascii="Aptos Light" w:eastAsia="Times New Roman" w:hAnsi="Aptos Light" w:cs="Times New Roman"/>
                <w:b/>
                <w:bCs/>
                <w:color w:val="000000"/>
                <w:kern w:val="0"/>
                <w14:ligatures w14:val="none"/>
              </w:rPr>
            </w:pPr>
            <w:r w:rsidRPr="002C63D4">
              <w:rPr>
                <w:rFonts w:ascii="Aptos Light" w:eastAsia="Times New Roman" w:hAnsi="Aptos Light" w:cs="Times New Roman"/>
                <w:b/>
                <w:bCs/>
                <w:color w:val="000000"/>
                <w:kern w:val="0"/>
                <w14:ligatures w14:val="none"/>
              </w:rPr>
              <w:t>p</w:t>
            </w:r>
          </w:p>
        </w:tc>
        <w:tc>
          <w:tcPr>
            <w:tcW w:w="126" w:type="pct"/>
            <w:shd w:val="clear" w:color="auto" w:fill="auto"/>
            <w:noWrap/>
            <w:vAlign w:val="center"/>
            <w:hideMark/>
          </w:tcPr>
          <w:p w14:paraId="74F667CD" w14:textId="77777777" w:rsidR="002C63D4" w:rsidRPr="002C63D4" w:rsidRDefault="002C63D4" w:rsidP="002C63D4">
            <w:pPr>
              <w:spacing w:after="0" w:line="240" w:lineRule="auto"/>
              <w:jc w:val="center"/>
              <w:rPr>
                <w:rFonts w:ascii="Aptos Light" w:eastAsia="Times New Roman" w:hAnsi="Aptos Light" w:cs="Times New Roman"/>
                <w:b/>
                <w:bCs/>
                <w:color w:val="000000"/>
                <w:kern w:val="0"/>
                <w14:ligatures w14:val="none"/>
              </w:rPr>
            </w:pPr>
          </w:p>
        </w:tc>
        <w:tc>
          <w:tcPr>
            <w:tcW w:w="495" w:type="pct"/>
            <w:tcBorders>
              <w:bottom w:val="single" w:sz="4" w:space="0" w:color="auto"/>
            </w:tcBorders>
            <w:shd w:val="clear" w:color="auto" w:fill="auto"/>
            <w:noWrap/>
            <w:vAlign w:val="center"/>
            <w:hideMark/>
          </w:tcPr>
          <w:p w14:paraId="2BF91BCF" w14:textId="77777777" w:rsidR="002C63D4" w:rsidRPr="002C63D4" w:rsidRDefault="002C63D4" w:rsidP="002C63D4">
            <w:pPr>
              <w:spacing w:after="0" w:line="240" w:lineRule="auto"/>
              <w:jc w:val="center"/>
              <w:rPr>
                <w:rFonts w:ascii="Aptos Light" w:eastAsia="Times New Roman" w:hAnsi="Aptos Light" w:cs="Times New Roman"/>
                <w:b/>
                <w:bCs/>
                <w:color w:val="000000"/>
                <w:kern w:val="0"/>
                <w14:ligatures w14:val="none"/>
              </w:rPr>
            </w:pPr>
            <w:r w:rsidRPr="002C63D4">
              <w:rPr>
                <w:rFonts w:ascii="Aptos Light" w:eastAsia="Times New Roman" w:hAnsi="Aptos Light" w:cs="Times New Roman"/>
                <w:b/>
                <w:bCs/>
                <w:color w:val="000000"/>
                <w:kern w:val="0"/>
                <w14:ligatures w14:val="none"/>
              </w:rPr>
              <w:t>b</w:t>
            </w:r>
          </w:p>
        </w:tc>
        <w:tc>
          <w:tcPr>
            <w:tcW w:w="496" w:type="pct"/>
            <w:tcBorders>
              <w:bottom w:val="single" w:sz="4" w:space="0" w:color="auto"/>
            </w:tcBorders>
            <w:shd w:val="clear" w:color="auto" w:fill="auto"/>
            <w:noWrap/>
            <w:vAlign w:val="center"/>
            <w:hideMark/>
          </w:tcPr>
          <w:p w14:paraId="0EACA340" w14:textId="77777777" w:rsidR="002C63D4" w:rsidRPr="002C63D4" w:rsidRDefault="002C63D4" w:rsidP="002C63D4">
            <w:pPr>
              <w:spacing w:after="0" w:line="240" w:lineRule="auto"/>
              <w:jc w:val="center"/>
              <w:rPr>
                <w:rFonts w:ascii="Aptos Light" w:eastAsia="Times New Roman" w:hAnsi="Aptos Light" w:cs="Times New Roman"/>
                <w:b/>
                <w:bCs/>
                <w:color w:val="000000"/>
                <w:kern w:val="0"/>
                <w14:ligatures w14:val="none"/>
              </w:rPr>
            </w:pPr>
            <w:r w:rsidRPr="002C63D4">
              <w:rPr>
                <w:rFonts w:ascii="Aptos Light" w:eastAsia="Times New Roman" w:hAnsi="Aptos Light" w:cs="Times New Roman"/>
                <w:b/>
                <w:bCs/>
                <w:color w:val="000000"/>
                <w:kern w:val="0"/>
                <w14:ligatures w14:val="none"/>
              </w:rPr>
              <w:t>S.E.</w:t>
            </w:r>
          </w:p>
        </w:tc>
        <w:tc>
          <w:tcPr>
            <w:tcW w:w="496" w:type="pct"/>
            <w:tcBorders>
              <w:bottom w:val="single" w:sz="4" w:space="0" w:color="auto"/>
            </w:tcBorders>
            <w:shd w:val="clear" w:color="auto" w:fill="auto"/>
            <w:noWrap/>
            <w:vAlign w:val="center"/>
            <w:hideMark/>
          </w:tcPr>
          <w:p w14:paraId="0FFF99EE" w14:textId="77777777" w:rsidR="002C63D4" w:rsidRPr="002C63D4" w:rsidRDefault="002C63D4" w:rsidP="002C63D4">
            <w:pPr>
              <w:spacing w:after="0" w:line="240" w:lineRule="auto"/>
              <w:jc w:val="center"/>
              <w:rPr>
                <w:rFonts w:ascii="Aptos Light" w:eastAsia="Times New Roman" w:hAnsi="Aptos Light" w:cs="Times New Roman"/>
                <w:b/>
                <w:bCs/>
                <w:color w:val="000000"/>
                <w:kern w:val="0"/>
                <w14:ligatures w14:val="none"/>
              </w:rPr>
            </w:pPr>
            <w:r w:rsidRPr="002C63D4">
              <w:rPr>
                <w:rFonts w:ascii="Aptos Light" w:eastAsia="Times New Roman" w:hAnsi="Aptos Light" w:cs="Times New Roman"/>
                <w:b/>
                <w:bCs/>
                <w:color w:val="000000"/>
                <w:kern w:val="0"/>
                <w14:ligatures w14:val="none"/>
              </w:rPr>
              <w:t>p</w:t>
            </w:r>
          </w:p>
        </w:tc>
      </w:tr>
      <w:tr w:rsidR="0058206E" w:rsidRPr="00943B63" w14:paraId="48D2FA95" w14:textId="77777777" w:rsidTr="00BC65B2">
        <w:trPr>
          <w:trHeight w:val="340"/>
        </w:trPr>
        <w:tc>
          <w:tcPr>
            <w:tcW w:w="1696" w:type="pct"/>
            <w:shd w:val="clear" w:color="auto" w:fill="auto"/>
            <w:noWrap/>
            <w:vAlign w:val="center"/>
            <w:hideMark/>
          </w:tcPr>
          <w:p w14:paraId="16D5549A" w14:textId="77777777" w:rsidR="002C63D4" w:rsidRPr="002C63D4" w:rsidRDefault="002C63D4" w:rsidP="002C63D4">
            <w:pPr>
              <w:spacing w:after="0" w:line="240" w:lineRule="auto"/>
              <w:rPr>
                <w:rFonts w:ascii="Aptos Light" w:eastAsia="Times New Roman" w:hAnsi="Aptos Light" w:cs="Times New Roman"/>
                <w:i/>
                <w:iCs/>
                <w:color w:val="000000"/>
                <w:kern w:val="0"/>
                <w14:ligatures w14:val="none"/>
              </w:rPr>
            </w:pPr>
            <w:r w:rsidRPr="002C63D4">
              <w:rPr>
                <w:rFonts w:ascii="Aptos Light" w:eastAsia="Times New Roman" w:hAnsi="Aptos Light" w:cs="Times New Roman"/>
                <w:i/>
                <w:iCs/>
                <w:color w:val="000000"/>
                <w:kern w:val="0"/>
                <w14:ligatures w14:val="none"/>
              </w:rPr>
              <w:t>Mean</w:t>
            </w:r>
          </w:p>
        </w:tc>
        <w:tc>
          <w:tcPr>
            <w:tcW w:w="126" w:type="pct"/>
            <w:shd w:val="clear" w:color="auto" w:fill="auto"/>
            <w:noWrap/>
            <w:vAlign w:val="center"/>
            <w:hideMark/>
          </w:tcPr>
          <w:p w14:paraId="111B45BB" w14:textId="77777777" w:rsidR="002C63D4" w:rsidRPr="002C63D4" w:rsidRDefault="002C63D4" w:rsidP="002C63D4">
            <w:pPr>
              <w:spacing w:after="0" w:line="240" w:lineRule="auto"/>
              <w:rPr>
                <w:rFonts w:ascii="Aptos Light" w:eastAsia="Times New Roman" w:hAnsi="Aptos Light" w:cs="Times New Roman"/>
                <w:i/>
                <w:iCs/>
                <w:color w:val="000000"/>
                <w:kern w:val="0"/>
                <w14:ligatures w14:val="none"/>
              </w:rPr>
            </w:pPr>
          </w:p>
        </w:tc>
        <w:tc>
          <w:tcPr>
            <w:tcW w:w="521" w:type="pct"/>
            <w:tcBorders>
              <w:top w:val="single" w:sz="4" w:space="0" w:color="auto"/>
            </w:tcBorders>
            <w:shd w:val="clear" w:color="auto" w:fill="auto"/>
            <w:noWrap/>
            <w:vAlign w:val="center"/>
            <w:hideMark/>
          </w:tcPr>
          <w:p w14:paraId="5E4EC9BC"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522" w:type="pct"/>
            <w:tcBorders>
              <w:top w:val="single" w:sz="4" w:space="0" w:color="auto"/>
            </w:tcBorders>
            <w:shd w:val="clear" w:color="auto" w:fill="auto"/>
            <w:noWrap/>
            <w:vAlign w:val="center"/>
            <w:hideMark/>
          </w:tcPr>
          <w:p w14:paraId="0F9E10FC"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522" w:type="pct"/>
            <w:tcBorders>
              <w:top w:val="single" w:sz="4" w:space="0" w:color="auto"/>
            </w:tcBorders>
            <w:shd w:val="clear" w:color="auto" w:fill="auto"/>
            <w:noWrap/>
            <w:vAlign w:val="center"/>
            <w:hideMark/>
          </w:tcPr>
          <w:p w14:paraId="3DFE454D"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126" w:type="pct"/>
            <w:shd w:val="clear" w:color="auto" w:fill="auto"/>
            <w:noWrap/>
            <w:vAlign w:val="center"/>
            <w:hideMark/>
          </w:tcPr>
          <w:p w14:paraId="5EB565D3"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495" w:type="pct"/>
            <w:tcBorders>
              <w:top w:val="single" w:sz="4" w:space="0" w:color="auto"/>
            </w:tcBorders>
            <w:shd w:val="clear" w:color="auto" w:fill="auto"/>
            <w:noWrap/>
            <w:vAlign w:val="center"/>
            <w:hideMark/>
          </w:tcPr>
          <w:p w14:paraId="70103B19"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496" w:type="pct"/>
            <w:tcBorders>
              <w:top w:val="single" w:sz="4" w:space="0" w:color="auto"/>
            </w:tcBorders>
            <w:shd w:val="clear" w:color="auto" w:fill="auto"/>
            <w:noWrap/>
            <w:vAlign w:val="center"/>
            <w:hideMark/>
          </w:tcPr>
          <w:p w14:paraId="39B81A0E"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496" w:type="pct"/>
            <w:tcBorders>
              <w:top w:val="single" w:sz="4" w:space="0" w:color="auto"/>
            </w:tcBorders>
            <w:shd w:val="clear" w:color="auto" w:fill="auto"/>
            <w:noWrap/>
            <w:vAlign w:val="center"/>
            <w:hideMark/>
          </w:tcPr>
          <w:p w14:paraId="66CC5B2F"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r>
      <w:tr w:rsidR="0058206E" w:rsidRPr="00943B63" w14:paraId="327A655C" w14:textId="77777777" w:rsidTr="00BC65B2">
        <w:trPr>
          <w:trHeight w:val="340"/>
        </w:trPr>
        <w:tc>
          <w:tcPr>
            <w:tcW w:w="1696" w:type="pct"/>
            <w:shd w:val="clear" w:color="auto" w:fill="auto"/>
            <w:noWrap/>
            <w:vAlign w:val="center"/>
            <w:hideMark/>
          </w:tcPr>
          <w:p w14:paraId="60E3FE2B"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Beef = Select, Milk = 1%</w:t>
            </w:r>
          </w:p>
        </w:tc>
        <w:tc>
          <w:tcPr>
            <w:tcW w:w="126" w:type="pct"/>
            <w:shd w:val="clear" w:color="auto" w:fill="auto"/>
            <w:noWrap/>
            <w:vAlign w:val="center"/>
            <w:hideMark/>
          </w:tcPr>
          <w:p w14:paraId="259AA1DF"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3840B138"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4.834</w:t>
            </w:r>
          </w:p>
        </w:tc>
        <w:tc>
          <w:tcPr>
            <w:tcW w:w="522" w:type="pct"/>
            <w:shd w:val="clear" w:color="auto" w:fill="auto"/>
            <w:noWrap/>
            <w:vAlign w:val="center"/>
            <w:hideMark/>
          </w:tcPr>
          <w:p w14:paraId="24DB7694"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1.754</w:t>
            </w:r>
          </w:p>
        </w:tc>
        <w:tc>
          <w:tcPr>
            <w:tcW w:w="522" w:type="pct"/>
            <w:shd w:val="clear" w:color="auto" w:fill="auto"/>
            <w:noWrap/>
            <w:vAlign w:val="center"/>
            <w:hideMark/>
          </w:tcPr>
          <w:p w14:paraId="1260DF50"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0.006</w:t>
            </w:r>
          </w:p>
        </w:tc>
        <w:tc>
          <w:tcPr>
            <w:tcW w:w="126" w:type="pct"/>
            <w:shd w:val="clear" w:color="auto" w:fill="auto"/>
            <w:noWrap/>
            <w:vAlign w:val="center"/>
            <w:hideMark/>
          </w:tcPr>
          <w:p w14:paraId="2963C7D8"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73F683C1"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2.291</w:t>
            </w:r>
          </w:p>
        </w:tc>
        <w:tc>
          <w:tcPr>
            <w:tcW w:w="496" w:type="pct"/>
            <w:shd w:val="clear" w:color="auto" w:fill="auto"/>
            <w:noWrap/>
            <w:vAlign w:val="center"/>
            <w:hideMark/>
          </w:tcPr>
          <w:p w14:paraId="53297E98"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0.418</w:t>
            </w:r>
          </w:p>
        </w:tc>
        <w:tc>
          <w:tcPr>
            <w:tcW w:w="496" w:type="pct"/>
            <w:shd w:val="clear" w:color="auto" w:fill="auto"/>
            <w:noWrap/>
            <w:vAlign w:val="center"/>
            <w:hideMark/>
          </w:tcPr>
          <w:p w14:paraId="79EA743E"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58206E" w:rsidRPr="00943B63" w14:paraId="200A6650" w14:textId="77777777" w:rsidTr="00BC65B2">
        <w:trPr>
          <w:trHeight w:val="340"/>
        </w:trPr>
        <w:tc>
          <w:tcPr>
            <w:tcW w:w="1696" w:type="pct"/>
            <w:shd w:val="clear" w:color="auto" w:fill="auto"/>
            <w:noWrap/>
            <w:vAlign w:val="center"/>
            <w:hideMark/>
          </w:tcPr>
          <w:p w14:paraId="1C8F578F"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Beef = Choice, Milk = 2%</w:t>
            </w:r>
          </w:p>
        </w:tc>
        <w:tc>
          <w:tcPr>
            <w:tcW w:w="126" w:type="pct"/>
            <w:shd w:val="clear" w:color="auto" w:fill="auto"/>
            <w:noWrap/>
            <w:vAlign w:val="center"/>
            <w:hideMark/>
          </w:tcPr>
          <w:p w14:paraId="421EDA52"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34AA5FAB"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2.922</w:t>
            </w:r>
          </w:p>
        </w:tc>
        <w:tc>
          <w:tcPr>
            <w:tcW w:w="522" w:type="pct"/>
            <w:shd w:val="clear" w:color="auto" w:fill="auto"/>
            <w:noWrap/>
            <w:vAlign w:val="center"/>
            <w:hideMark/>
          </w:tcPr>
          <w:p w14:paraId="072501D6"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1.405</w:t>
            </w:r>
          </w:p>
        </w:tc>
        <w:tc>
          <w:tcPr>
            <w:tcW w:w="522" w:type="pct"/>
            <w:shd w:val="clear" w:color="auto" w:fill="auto"/>
            <w:noWrap/>
            <w:vAlign w:val="center"/>
            <w:hideMark/>
          </w:tcPr>
          <w:p w14:paraId="31C412A2"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0.037</w:t>
            </w:r>
          </w:p>
        </w:tc>
        <w:tc>
          <w:tcPr>
            <w:tcW w:w="126" w:type="pct"/>
            <w:shd w:val="clear" w:color="auto" w:fill="auto"/>
            <w:noWrap/>
            <w:vAlign w:val="center"/>
            <w:hideMark/>
          </w:tcPr>
          <w:p w14:paraId="4A0BAAEA"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3CA8B996"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2.438</w:t>
            </w:r>
          </w:p>
        </w:tc>
        <w:tc>
          <w:tcPr>
            <w:tcW w:w="496" w:type="pct"/>
            <w:shd w:val="clear" w:color="auto" w:fill="auto"/>
            <w:noWrap/>
            <w:vAlign w:val="center"/>
            <w:hideMark/>
          </w:tcPr>
          <w:p w14:paraId="2FE47C85"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0.477</w:t>
            </w:r>
          </w:p>
        </w:tc>
        <w:tc>
          <w:tcPr>
            <w:tcW w:w="496" w:type="pct"/>
            <w:shd w:val="clear" w:color="auto" w:fill="auto"/>
            <w:noWrap/>
            <w:vAlign w:val="center"/>
            <w:hideMark/>
          </w:tcPr>
          <w:p w14:paraId="6B89C9AA"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58206E" w:rsidRPr="00943B63" w14:paraId="242C3D3D" w14:textId="77777777" w:rsidTr="00BC65B2">
        <w:trPr>
          <w:trHeight w:val="340"/>
        </w:trPr>
        <w:tc>
          <w:tcPr>
            <w:tcW w:w="1696" w:type="pct"/>
            <w:shd w:val="clear" w:color="auto" w:fill="auto"/>
            <w:noWrap/>
            <w:vAlign w:val="center"/>
            <w:hideMark/>
          </w:tcPr>
          <w:p w14:paraId="4A03BFBD"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Beef = Prime, Milk = Whole</w:t>
            </w:r>
          </w:p>
        </w:tc>
        <w:tc>
          <w:tcPr>
            <w:tcW w:w="126" w:type="pct"/>
            <w:shd w:val="clear" w:color="auto" w:fill="auto"/>
            <w:noWrap/>
            <w:vAlign w:val="center"/>
            <w:hideMark/>
          </w:tcPr>
          <w:p w14:paraId="0CDF83BD"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75CDA779"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8.835</w:t>
            </w:r>
          </w:p>
        </w:tc>
        <w:tc>
          <w:tcPr>
            <w:tcW w:w="522" w:type="pct"/>
            <w:shd w:val="clear" w:color="auto" w:fill="auto"/>
            <w:noWrap/>
            <w:vAlign w:val="center"/>
            <w:hideMark/>
          </w:tcPr>
          <w:p w14:paraId="6D9EC78A"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3.250</w:t>
            </w:r>
          </w:p>
        </w:tc>
        <w:tc>
          <w:tcPr>
            <w:tcW w:w="522" w:type="pct"/>
            <w:shd w:val="clear" w:color="auto" w:fill="auto"/>
            <w:noWrap/>
            <w:vAlign w:val="center"/>
            <w:hideMark/>
          </w:tcPr>
          <w:p w14:paraId="7F59D943"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0.007</w:t>
            </w:r>
          </w:p>
        </w:tc>
        <w:tc>
          <w:tcPr>
            <w:tcW w:w="126" w:type="pct"/>
            <w:shd w:val="clear" w:color="auto" w:fill="auto"/>
            <w:noWrap/>
            <w:vAlign w:val="center"/>
            <w:hideMark/>
          </w:tcPr>
          <w:p w14:paraId="34F0E157"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1801A624"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3.208</w:t>
            </w:r>
          </w:p>
        </w:tc>
        <w:tc>
          <w:tcPr>
            <w:tcW w:w="496" w:type="pct"/>
            <w:shd w:val="clear" w:color="auto" w:fill="auto"/>
            <w:noWrap/>
            <w:vAlign w:val="center"/>
            <w:hideMark/>
          </w:tcPr>
          <w:p w14:paraId="124F7D43"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0.576</w:t>
            </w:r>
          </w:p>
        </w:tc>
        <w:tc>
          <w:tcPr>
            <w:tcW w:w="496" w:type="pct"/>
            <w:shd w:val="clear" w:color="auto" w:fill="auto"/>
            <w:noWrap/>
            <w:vAlign w:val="center"/>
            <w:hideMark/>
          </w:tcPr>
          <w:p w14:paraId="0E852013"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3D2F56" w:rsidRPr="00943B63" w14:paraId="459ACC01" w14:textId="77777777" w:rsidTr="00BC65B2">
        <w:trPr>
          <w:trHeight w:val="340"/>
        </w:trPr>
        <w:tc>
          <w:tcPr>
            <w:tcW w:w="1696" w:type="pct"/>
            <w:shd w:val="clear" w:color="auto" w:fill="auto"/>
            <w:noWrap/>
            <w:vAlign w:val="center"/>
            <w:hideMark/>
          </w:tcPr>
          <w:p w14:paraId="503619D0" w14:textId="15972F00" w:rsidR="003D2F56" w:rsidRPr="002C63D4" w:rsidRDefault="003D2F56" w:rsidP="003D2F56">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AW</w:t>
            </w:r>
            <w:r w:rsidRPr="00BC65B2">
              <w:rPr>
                <w:rFonts w:ascii="Aptos Light" w:eastAsia="Times New Roman" w:hAnsi="Aptos Light" w:cs="Times New Roman"/>
                <w:color w:val="000000"/>
                <w:kern w:val="0"/>
                <w14:ligatures w14:val="none"/>
              </w:rPr>
              <w:t xml:space="preserve"> Certified</w:t>
            </w:r>
          </w:p>
        </w:tc>
        <w:tc>
          <w:tcPr>
            <w:tcW w:w="126" w:type="pct"/>
            <w:shd w:val="clear" w:color="auto" w:fill="auto"/>
            <w:noWrap/>
            <w:vAlign w:val="center"/>
            <w:hideMark/>
          </w:tcPr>
          <w:p w14:paraId="4689136F" w14:textId="77777777" w:rsidR="003D2F56" w:rsidRPr="002C63D4" w:rsidRDefault="003D2F56" w:rsidP="003D2F56">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13BB5F1F"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18.996</w:t>
            </w:r>
          </w:p>
        </w:tc>
        <w:tc>
          <w:tcPr>
            <w:tcW w:w="522" w:type="pct"/>
            <w:shd w:val="clear" w:color="auto" w:fill="auto"/>
            <w:noWrap/>
            <w:vAlign w:val="center"/>
            <w:hideMark/>
          </w:tcPr>
          <w:p w14:paraId="163CDAEB"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7.634</w:t>
            </w:r>
          </w:p>
        </w:tc>
        <w:tc>
          <w:tcPr>
            <w:tcW w:w="522" w:type="pct"/>
            <w:shd w:val="clear" w:color="auto" w:fill="auto"/>
            <w:noWrap/>
            <w:vAlign w:val="center"/>
            <w:hideMark/>
          </w:tcPr>
          <w:p w14:paraId="37A714C1"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0.013</w:t>
            </w:r>
          </w:p>
        </w:tc>
        <w:tc>
          <w:tcPr>
            <w:tcW w:w="126" w:type="pct"/>
            <w:shd w:val="clear" w:color="auto" w:fill="auto"/>
            <w:noWrap/>
            <w:vAlign w:val="center"/>
            <w:hideMark/>
          </w:tcPr>
          <w:p w14:paraId="1FD41079"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2588BC10"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4.758</w:t>
            </w:r>
          </w:p>
        </w:tc>
        <w:tc>
          <w:tcPr>
            <w:tcW w:w="496" w:type="pct"/>
            <w:shd w:val="clear" w:color="auto" w:fill="auto"/>
            <w:noWrap/>
            <w:vAlign w:val="center"/>
            <w:hideMark/>
          </w:tcPr>
          <w:p w14:paraId="09A37DF1"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0.820</w:t>
            </w:r>
          </w:p>
        </w:tc>
        <w:tc>
          <w:tcPr>
            <w:tcW w:w="496" w:type="pct"/>
            <w:shd w:val="clear" w:color="auto" w:fill="auto"/>
            <w:noWrap/>
            <w:vAlign w:val="center"/>
            <w:hideMark/>
          </w:tcPr>
          <w:p w14:paraId="60234F01"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3D2F56" w:rsidRPr="00943B63" w14:paraId="46F03F42" w14:textId="77777777" w:rsidTr="00BC65B2">
        <w:trPr>
          <w:trHeight w:val="340"/>
        </w:trPr>
        <w:tc>
          <w:tcPr>
            <w:tcW w:w="1696" w:type="pct"/>
            <w:shd w:val="clear" w:color="auto" w:fill="auto"/>
            <w:noWrap/>
            <w:vAlign w:val="center"/>
            <w:hideMark/>
          </w:tcPr>
          <w:p w14:paraId="5E9118C1" w14:textId="76D9E3C7" w:rsidR="003D2F56" w:rsidRPr="002C63D4" w:rsidRDefault="003D2F56" w:rsidP="003D2F56">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PM</w:t>
            </w:r>
            <w:r w:rsidRPr="00BC65B2">
              <w:rPr>
                <w:rFonts w:ascii="Aptos Light" w:eastAsia="Times New Roman" w:hAnsi="Aptos Light" w:cs="Times New Roman"/>
                <w:color w:val="000000"/>
                <w:kern w:val="0"/>
                <w14:ligatures w14:val="none"/>
              </w:rPr>
              <w:t xml:space="preserve"> (uncertified)</w:t>
            </w:r>
          </w:p>
        </w:tc>
        <w:tc>
          <w:tcPr>
            <w:tcW w:w="126" w:type="pct"/>
            <w:shd w:val="clear" w:color="auto" w:fill="auto"/>
            <w:noWrap/>
            <w:vAlign w:val="center"/>
            <w:hideMark/>
          </w:tcPr>
          <w:p w14:paraId="7F6F8E82" w14:textId="77777777" w:rsidR="003D2F56" w:rsidRPr="002C63D4" w:rsidRDefault="003D2F56" w:rsidP="003D2F56">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75BB0EBA"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13.956</w:t>
            </w:r>
          </w:p>
        </w:tc>
        <w:tc>
          <w:tcPr>
            <w:tcW w:w="522" w:type="pct"/>
            <w:shd w:val="clear" w:color="auto" w:fill="auto"/>
            <w:noWrap/>
            <w:vAlign w:val="center"/>
            <w:hideMark/>
          </w:tcPr>
          <w:p w14:paraId="2430FF5E"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5.383</w:t>
            </w:r>
          </w:p>
        </w:tc>
        <w:tc>
          <w:tcPr>
            <w:tcW w:w="522" w:type="pct"/>
            <w:shd w:val="clear" w:color="auto" w:fill="auto"/>
            <w:noWrap/>
            <w:vAlign w:val="center"/>
            <w:hideMark/>
          </w:tcPr>
          <w:p w14:paraId="06C16E20"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0.010</w:t>
            </w:r>
          </w:p>
        </w:tc>
        <w:tc>
          <w:tcPr>
            <w:tcW w:w="126" w:type="pct"/>
            <w:shd w:val="clear" w:color="auto" w:fill="auto"/>
            <w:noWrap/>
            <w:vAlign w:val="center"/>
            <w:hideMark/>
          </w:tcPr>
          <w:p w14:paraId="45AA8536"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39C53C50"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4.162</w:t>
            </w:r>
          </w:p>
        </w:tc>
        <w:tc>
          <w:tcPr>
            <w:tcW w:w="496" w:type="pct"/>
            <w:shd w:val="clear" w:color="auto" w:fill="auto"/>
            <w:noWrap/>
            <w:vAlign w:val="center"/>
            <w:hideMark/>
          </w:tcPr>
          <w:p w14:paraId="5EA79EC7"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0.667</w:t>
            </w:r>
          </w:p>
        </w:tc>
        <w:tc>
          <w:tcPr>
            <w:tcW w:w="496" w:type="pct"/>
            <w:shd w:val="clear" w:color="auto" w:fill="auto"/>
            <w:noWrap/>
            <w:vAlign w:val="center"/>
            <w:hideMark/>
          </w:tcPr>
          <w:p w14:paraId="5F8330B3"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3D2F56" w:rsidRPr="00943B63" w14:paraId="1032F787" w14:textId="77777777" w:rsidTr="00BC65B2">
        <w:trPr>
          <w:trHeight w:val="340"/>
        </w:trPr>
        <w:tc>
          <w:tcPr>
            <w:tcW w:w="1696" w:type="pct"/>
            <w:shd w:val="clear" w:color="auto" w:fill="auto"/>
            <w:noWrap/>
            <w:vAlign w:val="center"/>
            <w:hideMark/>
          </w:tcPr>
          <w:p w14:paraId="09B7A6F7" w14:textId="5F0024D5" w:rsidR="003D2F56" w:rsidRPr="002C63D4" w:rsidRDefault="003D2F56" w:rsidP="003D2F56">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P</w:t>
            </w:r>
            <w:r>
              <w:rPr>
                <w:rFonts w:ascii="Aptos Light" w:eastAsia="Times New Roman" w:hAnsi="Aptos Light" w:cs="Times New Roman"/>
                <w:color w:val="000000"/>
                <w:kern w:val="0"/>
                <w14:ligatures w14:val="none"/>
              </w:rPr>
              <w:t>M</w:t>
            </w:r>
            <w:r w:rsidRPr="00BC65B2">
              <w:rPr>
                <w:rFonts w:ascii="Aptos Light" w:eastAsia="Times New Roman" w:hAnsi="Aptos Light" w:cs="Times New Roman"/>
                <w:color w:val="000000"/>
                <w:kern w:val="0"/>
                <w14:ligatures w14:val="none"/>
              </w:rPr>
              <w:t xml:space="preserve"> (industry certified)</w:t>
            </w:r>
          </w:p>
        </w:tc>
        <w:tc>
          <w:tcPr>
            <w:tcW w:w="126" w:type="pct"/>
            <w:shd w:val="clear" w:color="auto" w:fill="auto"/>
            <w:noWrap/>
            <w:vAlign w:val="center"/>
            <w:hideMark/>
          </w:tcPr>
          <w:p w14:paraId="658CF8FE" w14:textId="77777777" w:rsidR="003D2F56" w:rsidRPr="002C63D4" w:rsidRDefault="003D2F56" w:rsidP="003D2F56">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6C390901"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20.280</w:t>
            </w:r>
          </w:p>
        </w:tc>
        <w:tc>
          <w:tcPr>
            <w:tcW w:w="522" w:type="pct"/>
            <w:shd w:val="clear" w:color="auto" w:fill="auto"/>
            <w:noWrap/>
            <w:vAlign w:val="center"/>
            <w:hideMark/>
          </w:tcPr>
          <w:p w14:paraId="631B584F"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7.643</w:t>
            </w:r>
          </w:p>
        </w:tc>
        <w:tc>
          <w:tcPr>
            <w:tcW w:w="522" w:type="pct"/>
            <w:shd w:val="clear" w:color="auto" w:fill="auto"/>
            <w:noWrap/>
            <w:vAlign w:val="center"/>
            <w:hideMark/>
          </w:tcPr>
          <w:p w14:paraId="2B17ACBC"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0.008</w:t>
            </w:r>
          </w:p>
        </w:tc>
        <w:tc>
          <w:tcPr>
            <w:tcW w:w="126" w:type="pct"/>
            <w:shd w:val="clear" w:color="auto" w:fill="auto"/>
            <w:noWrap/>
            <w:vAlign w:val="center"/>
            <w:hideMark/>
          </w:tcPr>
          <w:p w14:paraId="464A8090"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3332ED1B"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5.299</w:t>
            </w:r>
          </w:p>
        </w:tc>
        <w:tc>
          <w:tcPr>
            <w:tcW w:w="496" w:type="pct"/>
            <w:shd w:val="clear" w:color="auto" w:fill="auto"/>
            <w:noWrap/>
            <w:vAlign w:val="center"/>
            <w:hideMark/>
          </w:tcPr>
          <w:p w14:paraId="43BEE1A7"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0.833</w:t>
            </w:r>
          </w:p>
        </w:tc>
        <w:tc>
          <w:tcPr>
            <w:tcW w:w="496" w:type="pct"/>
            <w:shd w:val="clear" w:color="auto" w:fill="auto"/>
            <w:noWrap/>
            <w:vAlign w:val="center"/>
            <w:hideMark/>
          </w:tcPr>
          <w:p w14:paraId="0CE38A07"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3D2F56" w:rsidRPr="00943B63" w14:paraId="6B78C979" w14:textId="77777777" w:rsidTr="00BC65B2">
        <w:trPr>
          <w:trHeight w:val="340"/>
        </w:trPr>
        <w:tc>
          <w:tcPr>
            <w:tcW w:w="1696" w:type="pct"/>
            <w:shd w:val="clear" w:color="auto" w:fill="auto"/>
            <w:noWrap/>
            <w:vAlign w:val="center"/>
            <w:hideMark/>
          </w:tcPr>
          <w:p w14:paraId="0E4EA660" w14:textId="2DEAE3A5" w:rsidR="003D2F56" w:rsidRPr="002C63D4" w:rsidRDefault="003D2F56" w:rsidP="003D2F56">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PM</w:t>
            </w:r>
            <w:r w:rsidRPr="00BC65B2">
              <w:rPr>
                <w:rFonts w:ascii="Aptos Light" w:eastAsia="Times New Roman" w:hAnsi="Aptos Light" w:cs="Times New Roman"/>
                <w:color w:val="000000"/>
                <w:kern w:val="0"/>
                <w14:ligatures w14:val="none"/>
              </w:rPr>
              <w:t xml:space="preserve"> (USDA certified)</w:t>
            </w:r>
          </w:p>
        </w:tc>
        <w:tc>
          <w:tcPr>
            <w:tcW w:w="126" w:type="pct"/>
            <w:shd w:val="clear" w:color="auto" w:fill="auto"/>
            <w:noWrap/>
            <w:vAlign w:val="center"/>
            <w:hideMark/>
          </w:tcPr>
          <w:p w14:paraId="7A516A6B" w14:textId="77777777" w:rsidR="003D2F56" w:rsidRPr="002C63D4" w:rsidRDefault="003D2F56" w:rsidP="003D2F56">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206C77E5"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21.912</w:t>
            </w:r>
          </w:p>
        </w:tc>
        <w:tc>
          <w:tcPr>
            <w:tcW w:w="522" w:type="pct"/>
            <w:shd w:val="clear" w:color="auto" w:fill="auto"/>
            <w:noWrap/>
            <w:vAlign w:val="center"/>
            <w:hideMark/>
          </w:tcPr>
          <w:p w14:paraId="7C404AC1"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8.430</w:t>
            </w:r>
          </w:p>
        </w:tc>
        <w:tc>
          <w:tcPr>
            <w:tcW w:w="522" w:type="pct"/>
            <w:shd w:val="clear" w:color="auto" w:fill="auto"/>
            <w:noWrap/>
            <w:vAlign w:val="center"/>
            <w:hideMark/>
          </w:tcPr>
          <w:p w14:paraId="4980C1A7"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0.009</w:t>
            </w:r>
          </w:p>
        </w:tc>
        <w:tc>
          <w:tcPr>
            <w:tcW w:w="126" w:type="pct"/>
            <w:shd w:val="clear" w:color="auto" w:fill="auto"/>
            <w:noWrap/>
            <w:vAlign w:val="center"/>
            <w:hideMark/>
          </w:tcPr>
          <w:p w14:paraId="6B92011A"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5B412FB0"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5.269</w:t>
            </w:r>
          </w:p>
        </w:tc>
        <w:tc>
          <w:tcPr>
            <w:tcW w:w="496" w:type="pct"/>
            <w:shd w:val="clear" w:color="auto" w:fill="auto"/>
            <w:noWrap/>
            <w:vAlign w:val="center"/>
            <w:hideMark/>
          </w:tcPr>
          <w:p w14:paraId="6ECF6CD8"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0.842</w:t>
            </w:r>
          </w:p>
        </w:tc>
        <w:tc>
          <w:tcPr>
            <w:tcW w:w="496" w:type="pct"/>
            <w:shd w:val="clear" w:color="auto" w:fill="auto"/>
            <w:noWrap/>
            <w:vAlign w:val="center"/>
            <w:hideMark/>
          </w:tcPr>
          <w:p w14:paraId="268F889D"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58206E" w:rsidRPr="00943B63" w14:paraId="2F952544" w14:textId="77777777" w:rsidTr="00BC65B2">
        <w:trPr>
          <w:trHeight w:val="340"/>
        </w:trPr>
        <w:tc>
          <w:tcPr>
            <w:tcW w:w="1696" w:type="pct"/>
            <w:shd w:val="clear" w:color="auto" w:fill="auto"/>
            <w:noWrap/>
            <w:vAlign w:val="center"/>
            <w:hideMark/>
          </w:tcPr>
          <w:p w14:paraId="13D60A04"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Opt Out</w:t>
            </w:r>
          </w:p>
        </w:tc>
        <w:tc>
          <w:tcPr>
            <w:tcW w:w="126" w:type="pct"/>
            <w:shd w:val="clear" w:color="auto" w:fill="auto"/>
            <w:noWrap/>
            <w:vAlign w:val="center"/>
            <w:hideMark/>
          </w:tcPr>
          <w:p w14:paraId="154AF407"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77806956"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-16.957</w:t>
            </w:r>
          </w:p>
        </w:tc>
        <w:tc>
          <w:tcPr>
            <w:tcW w:w="522" w:type="pct"/>
            <w:shd w:val="clear" w:color="auto" w:fill="auto"/>
            <w:noWrap/>
            <w:vAlign w:val="center"/>
            <w:hideMark/>
          </w:tcPr>
          <w:p w14:paraId="1455FC4F"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4.000</w:t>
            </w:r>
          </w:p>
        </w:tc>
        <w:tc>
          <w:tcPr>
            <w:tcW w:w="522" w:type="pct"/>
            <w:shd w:val="clear" w:color="auto" w:fill="auto"/>
            <w:noWrap/>
            <w:vAlign w:val="center"/>
            <w:hideMark/>
          </w:tcPr>
          <w:p w14:paraId="41BD241D"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101F35F8"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18661EDF"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-1.416</w:t>
            </w:r>
          </w:p>
        </w:tc>
        <w:tc>
          <w:tcPr>
            <w:tcW w:w="496" w:type="pct"/>
            <w:shd w:val="clear" w:color="auto" w:fill="auto"/>
            <w:noWrap/>
            <w:vAlign w:val="center"/>
            <w:hideMark/>
          </w:tcPr>
          <w:p w14:paraId="20BB1832"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0.642</w:t>
            </w:r>
          </w:p>
        </w:tc>
        <w:tc>
          <w:tcPr>
            <w:tcW w:w="496" w:type="pct"/>
            <w:shd w:val="clear" w:color="auto" w:fill="auto"/>
            <w:noWrap/>
            <w:vAlign w:val="center"/>
            <w:hideMark/>
          </w:tcPr>
          <w:p w14:paraId="449BFF12"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0.027</w:t>
            </w:r>
          </w:p>
        </w:tc>
      </w:tr>
      <w:tr w:rsidR="0058206E" w:rsidRPr="00943B63" w14:paraId="20F5509A" w14:textId="77777777" w:rsidTr="00BC65B2">
        <w:trPr>
          <w:trHeight w:val="340"/>
        </w:trPr>
        <w:tc>
          <w:tcPr>
            <w:tcW w:w="1696" w:type="pct"/>
            <w:shd w:val="clear" w:color="auto" w:fill="auto"/>
            <w:noWrap/>
            <w:vAlign w:val="center"/>
            <w:hideMark/>
          </w:tcPr>
          <w:p w14:paraId="07C35F5F"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Price</w:t>
            </w:r>
          </w:p>
        </w:tc>
        <w:tc>
          <w:tcPr>
            <w:tcW w:w="126" w:type="pct"/>
            <w:shd w:val="clear" w:color="auto" w:fill="auto"/>
            <w:noWrap/>
            <w:vAlign w:val="center"/>
            <w:hideMark/>
          </w:tcPr>
          <w:p w14:paraId="6D2E85CB"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2CCFA51F"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-2.770</w:t>
            </w:r>
          </w:p>
        </w:tc>
        <w:tc>
          <w:tcPr>
            <w:tcW w:w="522" w:type="pct"/>
            <w:shd w:val="clear" w:color="auto" w:fill="auto"/>
            <w:noWrap/>
            <w:vAlign w:val="center"/>
            <w:hideMark/>
          </w:tcPr>
          <w:p w14:paraId="34FE7127"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0.391</w:t>
            </w:r>
          </w:p>
        </w:tc>
        <w:tc>
          <w:tcPr>
            <w:tcW w:w="522" w:type="pct"/>
            <w:shd w:val="clear" w:color="auto" w:fill="auto"/>
            <w:noWrap/>
            <w:vAlign w:val="center"/>
            <w:hideMark/>
          </w:tcPr>
          <w:p w14:paraId="2047A54F"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779D8DC1"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72541EF2"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-1.535</w:t>
            </w:r>
          </w:p>
        </w:tc>
        <w:tc>
          <w:tcPr>
            <w:tcW w:w="496" w:type="pct"/>
            <w:shd w:val="clear" w:color="auto" w:fill="auto"/>
            <w:noWrap/>
            <w:vAlign w:val="center"/>
            <w:hideMark/>
          </w:tcPr>
          <w:p w14:paraId="2034113E"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0.160</w:t>
            </w:r>
          </w:p>
        </w:tc>
        <w:tc>
          <w:tcPr>
            <w:tcW w:w="496" w:type="pct"/>
            <w:shd w:val="clear" w:color="auto" w:fill="auto"/>
            <w:noWrap/>
            <w:vAlign w:val="center"/>
            <w:hideMark/>
          </w:tcPr>
          <w:p w14:paraId="08863D96"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58206E" w:rsidRPr="00943B63" w14:paraId="23B90FA9" w14:textId="77777777" w:rsidTr="00BC65B2">
        <w:trPr>
          <w:trHeight w:val="340"/>
        </w:trPr>
        <w:tc>
          <w:tcPr>
            <w:tcW w:w="1696" w:type="pct"/>
            <w:shd w:val="clear" w:color="auto" w:fill="auto"/>
            <w:noWrap/>
            <w:vAlign w:val="center"/>
            <w:hideMark/>
          </w:tcPr>
          <w:p w14:paraId="60E3BA26" w14:textId="549E5773" w:rsidR="002C63D4" w:rsidRPr="002C63D4" w:rsidRDefault="002C63D4" w:rsidP="002C63D4">
            <w:pPr>
              <w:spacing w:after="0" w:line="240" w:lineRule="auto"/>
              <w:rPr>
                <w:rFonts w:ascii="Aptos Light" w:eastAsia="Times New Roman" w:hAnsi="Aptos Light" w:cs="Times New Roman"/>
                <w:i/>
                <w:iCs/>
                <w:color w:val="000000"/>
                <w:kern w:val="0"/>
                <w14:ligatures w14:val="none"/>
              </w:rPr>
            </w:pPr>
            <w:r w:rsidRPr="002C63D4">
              <w:rPr>
                <w:rFonts w:ascii="Aptos Light" w:eastAsia="Times New Roman" w:hAnsi="Aptos Light" w:cs="Times New Roman"/>
                <w:i/>
                <w:iCs/>
                <w:color w:val="000000"/>
                <w:kern w:val="0"/>
                <w14:ligatures w14:val="none"/>
              </w:rPr>
              <w:t>S</w:t>
            </w:r>
            <w:r w:rsidR="0058206E" w:rsidRPr="00943B63">
              <w:rPr>
                <w:rFonts w:ascii="Aptos Light" w:eastAsia="Times New Roman" w:hAnsi="Aptos Light" w:cs="Times New Roman"/>
                <w:i/>
                <w:iCs/>
                <w:color w:val="000000"/>
                <w:kern w:val="0"/>
                <w14:ligatures w14:val="none"/>
              </w:rPr>
              <w:t>tandard Deviation</w:t>
            </w:r>
          </w:p>
        </w:tc>
        <w:tc>
          <w:tcPr>
            <w:tcW w:w="126" w:type="pct"/>
            <w:shd w:val="clear" w:color="auto" w:fill="auto"/>
            <w:noWrap/>
            <w:vAlign w:val="center"/>
            <w:hideMark/>
          </w:tcPr>
          <w:p w14:paraId="1B6935BC" w14:textId="77777777" w:rsidR="002C63D4" w:rsidRPr="002C63D4" w:rsidRDefault="002C63D4" w:rsidP="002C63D4">
            <w:pPr>
              <w:spacing w:after="0" w:line="240" w:lineRule="auto"/>
              <w:rPr>
                <w:rFonts w:ascii="Aptos Light" w:eastAsia="Times New Roman" w:hAnsi="Aptos Light" w:cs="Times New Roman"/>
                <w:i/>
                <w:iCs/>
                <w:color w:val="000000"/>
                <w:kern w:val="0"/>
                <w14:ligatures w14:val="none"/>
              </w:rPr>
            </w:pPr>
          </w:p>
        </w:tc>
        <w:tc>
          <w:tcPr>
            <w:tcW w:w="521" w:type="pct"/>
            <w:shd w:val="clear" w:color="auto" w:fill="auto"/>
            <w:noWrap/>
            <w:vAlign w:val="center"/>
            <w:hideMark/>
          </w:tcPr>
          <w:p w14:paraId="2E3F3B13"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522" w:type="pct"/>
            <w:shd w:val="clear" w:color="auto" w:fill="auto"/>
            <w:noWrap/>
            <w:vAlign w:val="center"/>
            <w:hideMark/>
          </w:tcPr>
          <w:p w14:paraId="4ACA1035"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522" w:type="pct"/>
            <w:shd w:val="clear" w:color="auto" w:fill="auto"/>
            <w:noWrap/>
            <w:vAlign w:val="center"/>
            <w:hideMark/>
          </w:tcPr>
          <w:p w14:paraId="44DCA5F5"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126" w:type="pct"/>
            <w:shd w:val="clear" w:color="auto" w:fill="auto"/>
            <w:noWrap/>
            <w:vAlign w:val="center"/>
            <w:hideMark/>
          </w:tcPr>
          <w:p w14:paraId="5FD786A3"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495" w:type="pct"/>
            <w:shd w:val="clear" w:color="auto" w:fill="auto"/>
            <w:noWrap/>
            <w:vAlign w:val="center"/>
            <w:hideMark/>
          </w:tcPr>
          <w:p w14:paraId="6A5504DD"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496" w:type="pct"/>
            <w:shd w:val="clear" w:color="auto" w:fill="auto"/>
            <w:noWrap/>
            <w:vAlign w:val="center"/>
            <w:hideMark/>
          </w:tcPr>
          <w:p w14:paraId="5AA87078"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496" w:type="pct"/>
            <w:shd w:val="clear" w:color="auto" w:fill="auto"/>
            <w:noWrap/>
            <w:vAlign w:val="center"/>
            <w:hideMark/>
          </w:tcPr>
          <w:p w14:paraId="0AEF91CD"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r>
      <w:tr w:rsidR="0058206E" w:rsidRPr="00943B63" w14:paraId="10F97D39" w14:textId="77777777" w:rsidTr="00BC65B2">
        <w:trPr>
          <w:trHeight w:val="340"/>
        </w:trPr>
        <w:tc>
          <w:tcPr>
            <w:tcW w:w="1696" w:type="pct"/>
            <w:shd w:val="clear" w:color="auto" w:fill="auto"/>
            <w:noWrap/>
            <w:vAlign w:val="center"/>
            <w:hideMark/>
          </w:tcPr>
          <w:p w14:paraId="0D9A83FD"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Beef = Select, Milk = 1%</w:t>
            </w:r>
          </w:p>
        </w:tc>
        <w:tc>
          <w:tcPr>
            <w:tcW w:w="126" w:type="pct"/>
            <w:shd w:val="clear" w:color="auto" w:fill="auto"/>
            <w:noWrap/>
            <w:vAlign w:val="center"/>
            <w:hideMark/>
          </w:tcPr>
          <w:p w14:paraId="7BC64039"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7F9AB733"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1.451</w:t>
            </w:r>
          </w:p>
        </w:tc>
        <w:tc>
          <w:tcPr>
            <w:tcW w:w="522" w:type="pct"/>
            <w:shd w:val="clear" w:color="auto" w:fill="auto"/>
            <w:noWrap/>
            <w:vAlign w:val="center"/>
            <w:hideMark/>
          </w:tcPr>
          <w:p w14:paraId="6D732054"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2.196</w:t>
            </w:r>
          </w:p>
        </w:tc>
        <w:tc>
          <w:tcPr>
            <w:tcW w:w="522" w:type="pct"/>
            <w:shd w:val="clear" w:color="auto" w:fill="auto"/>
            <w:noWrap/>
            <w:vAlign w:val="center"/>
            <w:hideMark/>
          </w:tcPr>
          <w:p w14:paraId="74AC19A5"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0.509</w:t>
            </w:r>
          </w:p>
        </w:tc>
        <w:tc>
          <w:tcPr>
            <w:tcW w:w="126" w:type="pct"/>
            <w:shd w:val="clear" w:color="auto" w:fill="auto"/>
            <w:noWrap/>
            <w:vAlign w:val="center"/>
            <w:hideMark/>
          </w:tcPr>
          <w:p w14:paraId="0960B4C6"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5E03BDB6"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-0.452</w:t>
            </w:r>
          </w:p>
        </w:tc>
        <w:tc>
          <w:tcPr>
            <w:tcW w:w="496" w:type="pct"/>
            <w:shd w:val="clear" w:color="auto" w:fill="auto"/>
            <w:noWrap/>
            <w:vAlign w:val="center"/>
            <w:hideMark/>
          </w:tcPr>
          <w:p w14:paraId="5091C848"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0.536</w:t>
            </w:r>
          </w:p>
        </w:tc>
        <w:tc>
          <w:tcPr>
            <w:tcW w:w="496" w:type="pct"/>
            <w:shd w:val="clear" w:color="auto" w:fill="auto"/>
            <w:noWrap/>
            <w:vAlign w:val="center"/>
            <w:hideMark/>
          </w:tcPr>
          <w:p w14:paraId="03BD51D8"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0.399</w:t>
            </w:r>
          </w:p>
        </w:tc>
      </w:tr>
      <w:tr w:rsidR="0058206E" w:rsidRPr="00943B63" w14:paraId="7E8B12F3" w14:textId="77777777" w:rsidTr="00BC65B2">
        <w:trPr>
          <w:trHeight w:val="340"/>
        </w:trPr>
        <w:tc>
          <w:tcPr>
            <w:tcW w:w="1696" w:type="pct"/>
            <w:shd w:val="clear" w:color="auto" w:fill="auto"/>
            <w:noWrap/>
            <w:vAlign w:val="center"/>
            <w:hideMark/>
          </w:tcPr>
          <w:p w14:paraId="4E45BE8F"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Beef = Choice, Milk = 2%</w:t>
            </w:r>
          </w:p>
        </w:tc>
        <w:tc>
          <w:tcPr>
            <w:tcW w:w="126" w:type="pct"/>
            <w:shd w:val="clear" w:color="auto" w:fill="auto"/>
            <w:noWrap/>
            <w:vAlign w:val="center"/>
            <w:hideMark/>
          </w:tcPr>
          <w:p w14:paraId="64AC5F65"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43D491AA"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-0.433</w:t>
            </w:r>
          </w:p>
        </w:tc>
        <w:tc>
          <w:tcPr>
            <w:tcW w:w="522" w:type="pct"/>
            <w:shd w:val="clear" w:color="auto" w:fill="auto"/>
            <w:noWrap/>
            <w:vAlign w:val="center"/>
            <w:hideMark/>
          </w:tcPr>
          <w:p w14:paraId="4CE4F6C8"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1.907</w:t>
            </w:r>
          </w:p>
        </w:tc>
        <w:tc>
          <w:tcPr>
            <w:tcW w:w="522" w:type="pct"/>
            <w:shd w:val="clear" w:color="auto" w:fill="auto"/>
            <w:noWrap/>
            <w:vAlign w:val="center"/>
            <w:hideMark/>
          </w:tcPr>
          <w:p w14:paraId="06DC3033"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0.820</w:t>
            </w:r>
          </w:p>
        </w:tc>
        <w:tc>
          <w:tcPr>
            <w:tcW w:w="126" w:type="pct"/>
            <w:shd w:val="clear" w:color="auto" w:fill="auto"/>
            <w:noWrap/>
            <w:vAlign w:val="center"/>
            <w:hideMark/>
          </w:tcPr>
          <w:p w14:paraId="4831CA53"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392BBC07"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3.358</w:t>
            </w:r>
          </w:p>
        </w:tc>
        <w:tc>
          <w:tcPr>
            <w:tcW w:w="496" w:type="pct"/>
            <w:shd w:val="clear" w:color="auto" w:fill="auto"/>
            <w:noWrap/>
            <w:vAlign w:val="center"/>
            <w:hideMark/>
          </w:tcPr>
          <w:p w14:paraId="5DD92545"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0.639</w:t>
            </w:r>
          </w:p>
        </w:tc>
        <w:tc>
          <w:tcPr>
            <w:tcW w:w="496" w:type="pct"/>
            <w:shd w:val="clear" w:color="auto" w:fill="auto"/>
            <w:noWrap/>
            <w:vAlign w:val="center"/>
            <w:hideMark/>
          </w:tcPr>
          <w:p w14:paraId="6E77A1E7"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58206E" w:rsidRPr="00943B63" w14:paraId="41125080" w14:textId="77777777" w:rsidTr="00BC65B2">
        <w:trPr>
          <w:trHeight w:val="340"/>
        </w:trPr>
        <w:tc>
          <w:tcPr>
            <w:tcW w:w="1696" w:type="pct"/>
            <w:shd w:val="clear" w:color="auto" w:fill="auto"/>
            <w:noWrap/>
            <w:vAlign w:val="center"/>
            <w:hideMark/>
          </w:tcPr>
          <w:p w14:paraId="3862F42E"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Beef = Prime, Milk = Whole</w:t>
            </w:r>
          </w:p>
        </w:tc>
        <w:tc>
          <w:tcPr>
            <w:tcW w:w="126" w:type="pct"/>
            <w:shd w:val="clear" w:color="auto" w:fill="auto"/>
            <w:noWrap/>
            <w:vAlign w:val="center"/>
            <w:hideMark/>
          </w:tcPr>
          <w:p w14:paraId="473E64F3"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3FB388C2"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3.792</w:t>
            </w:r>
          </w:p>
        </w:tc>
        <w:tc>
          <w:tcPr>
            <w:tcW w:w="522" w:type="pct"/>
            <w:shd w:val="clear" w:color="auto" w:fill="auto"/>
            <w:noWrap/>
            <w:vAlign w:val="center"/>
            <w:hideMark/>
          </w:tcPr>
          <w:p w14:paraId="65924315"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2.822</w:t>
            </w:r>
          </w:p>
        </w:tc>
        <w:tc>
          <w:tcPr>
            <w:tcW w:w="522" w:type="pct"/>
            <w:shd w:val="clear" w:color="auto" w:fill="auto"/>
            <w:noWrap/>
            <w:vAlign w:val="center"/>
            <w:hideMark/>
          </w:tcPr>
          <w:p w14:paraId="372456D8"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0.179</w:t>
            </w:r>
          </w:p>
        </w:tc>
        <w:tc>
          <w:tcPr>
            <w:tcW w:w="126" w:type="pct"/>
            <w:shd w:val="clear" w:color="auto" w:fill="auto"/>
            <w:noWrap/>
            <w:vAlign w:val="center"/>
            <w:hideMark/>
          </w:tcPr>
          <w:p w14:paraId="08246A9F"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781B1A8B"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5.521</w:t>
            </w:r>
          </w:p>
        </w:tc>
        <w:tc>
          <w:tcPr>
            <w:tcW w:w="496" w:type="pct"/>
            <w:shd w:val="clear" w:color="auto" w:fill="auto"/>
            <w:noWrap/>
            <w:vAlign w:val="center"/>
            <w:hideMark/>
          </w:tcPr>
          <w:p w14:paraId="42D63CF5"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0.963</w:t>
            </w:r>
          </w:p>
        </w:tc>
        <w:tc>
          <w:tcPr>
            <w:tcW w:w="496" w:type="pct"/>
            <w:shd w:val="clear" w:color="auto" w:fill="auto"/>
            <w:noWrap/>
            <w:vAlign w:val="center"/>
            <w:hideMark/>
          </w:tcPr>
          <w:p w14:paraId="2FED6396"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3D2F56" w:rsidRPr="00943B63" w14:paraId="15B50E57" w14:textId="77777777" w:rsidTr="00BC65B2">
        <w:trPr>
          <w:trHeight w:val="340"/>
        </w:trPr>
        <w:tc>
          <w:tcPr>
            <w:tcW w:w="1696" w:type="pct"/>
            <w:shd w:val="clear" w:color="auto" w:fill="auto"/>
            <w:noWrap/>
            <w:vAlign w:val="center"/>
            <w:hideMark/>
          </w:tcPr>
          <w:p w14:paraId="76A724A0" w14:textId="7AE1567A" w:rsidR="003D2F56" w:rsidRPr="002C63D4" w:rsidRDefault="003D2F56" w:rsidP="003D2F56">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AW</w:t>
            </w:r>
            <w:r w:rsidRPr="00BC65B2">
              <w:rPr>
                <w:rFonts w:ascii="Aptos Light" w:eastAsia="Times New Roman" w:hAnsi="Aptos Light" w:cs="Times New Roman"/>
                <w:color w:val="000000"/>
                <w:kern w:val="0"/>
                <w14:ligatures w14:val="none"/>
              </w:rPr>
              <w:t xml:space="preserve"> Certified</w:t>
            </w:r>
          </w:p>
        </w:tc>
        <w:tc>
          <w:tcPr>
            <w:tcW w:w="126" w:type="pct"/>
            <w:shd w:val="clear" w:color="auto" w:fill="auto"/>
            <w:noWrap/>
            <w:vAlign w:val="center"/>
            <w:hideMark/>
          </w:tcPr>
          <w:p w14:paraId="0534FE12" w14:textId="77777777" w:rsidR="003D2F56" w:rsidRPr="002C63D4" w:rsidRDefault="003D2F56" w:rsidP="003D2F56">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5D03BA66"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10.703</w:t>
            </w:r>
          </w:p>
        </w:tc>
        <w:tc>
          <w:tcPr>
            <w:tcW w:w="522" w:type="pct"/>
            <w:shd w:val="clear" w:color="auto" w:fill="auto"/>
            <w:noWrap/>
            <w:vAlign w:val="center"/>
            <w:hideMark/>
          </w:tcPr>
          <w:p w14:paraId="7312CE4B"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4.187</w:t>
            </w:r>
          </w:p>
        </w:tc>
        <w:tc>
          <w:tcPr>
            <w:tcW w:w="522" w:type="pct"/>
            <w:shd w:val="clear" w:color="auto" w:fill="auto"/>
            <w:noWrap/>
            <w:vAlign w:val="center"/>
            <w:hideMark/>
          </w:tcPr>
          <w:p w14:paraId="3380FB06"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0.011</w:t>
            </w:r>
          </w:p>
        </w:tc>
        <w:tc>
          <w:tcPr>
            <w:tcW w:w="126" w:type="pct"/>
            <w:shd w:val="clear" w:color="auto" w:fill="auto"/>
            <w:noWrap/>
            <w:vAlign w:val="center"/>
            <w:hideMark/>
          </w:tcPr>
          <w:p w14:paraId="762ADEAE"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65ADC0AE"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3.959</w:t>
            </w:r>
          </w:p>
        </w:tc>
        <w:tc>
          <w:tcPr>
            <w:tcW w:w="496" w:type="pct"/>
            <w:shd w:val="clear" w:color="auto" w:fill="auto"/>
            <w:noWrap/>
            <w:vAlign w:val="center"/>
            <w:hideMark/>
          </w:tcPr>
          <w:p w14:paraId="55C5BCA2"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0.695</w:t>
            </w:r>
          </w:p>
        </w:tc>
        <w:tc>
          <w:tcPr>
            <w:tcW w:w="496" w:type="pct"/>
            <w:shd w:val="clear" w:color="auto" w:fill="auto"/>
            <w:noWrap/>
            <w:vAlign w:val="center"/>
            <w:hideMark/>
          </w:tcPr>
          <w:p w14:paraId="1DE2827F"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3D2F56" w:rsidRPr="00943B63" w14:paraId="28204A96" w14:textId="77777777" w:rsidTr="00BC65B2">
        <w:trPr>
          <w:trHeight w:val="340"/>
        </w:trPr>
        <w:tc>
          <w:tcPr>
            <w:tcW w:w="1696" w:type="pct"/>
            <w:shd w:val="clear" w:color="auto" w:fill="auto"/>
            <w:noWrap/>
            <w:vAlign w:val="center"/>
            <w:hideMark/>
          </w:tcPr>
          <w:p w14:paraId="5DF3EF07" w14:textId="1A0EC639" w:rsidR="003D2F56" w:rsidRPr="002C63D4" w:rsidRDefault="003D2F56" w:rsidP="003D2F56">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PM</w:t>
            </w:r>
            <w:r w:rsidRPr="00BC65B2">
              <w:rPr>
                <w:rFonts w:ascii="Aptos Light" w:eastAsia="Times New Roman" w:hAnsi="Aptos Light" w:cs="Times New Roman"/>
                <w:color w:val="000000"/>
                <w:kern w:val="0"/>
                <w14:ligatures w14:val="none"/>
              </w:rPr>
              <w:t xml:space="preserve"> (uncertified)</w:t>
            </w:r>
          </w:p>
        </w:tc>
        <w:tc>
          <w:tcPr>
            <w:tcW w:w="126" w:type="pct"/>
            <w:shd w:val="clear" w:color="auto" w:fill="auto"/>
            <w:noWrap/>
            <w:vAlign w:val="center"/>
            <w:hideMark/>
          </w:tcPr>
          <w:p w14:paraId="7225CE0F" w14:textId="77777777" w:rsidR="003D2F56" w:rsidRPr="002C63D4" w:rsidRDefault="003D2F56" w:rsidP="003D2F56">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2F5F1295"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5.418</w:t>
            </w:r>
          </w:p>
        </w:tc>
        <w:tc>
          <w:tcPr>
            <w:tcW w:w="522" w:type="pct"/>
            <w:shd w:val="clear" w:color="auto" w:fill="auto"/>
            <w:noWrap/>
            <w:vAlign w:val="center"/>
            <w:hideMark/>
          </w:tcPr>
          <w:p w14:paraId="6D589ECA"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2.451</w:t>
            </w:r>
          </w:p>
        </w:tc>
        <w:tc>
          <w:tcPr>
            <w:tcW w:w="522" w:type="pct"/>
            <w:shd w:val="clear" w:color="auto" w:fill="auto"/>
            <w:noWrap/>
            <w:vAlign w:val="center"/>
            <w:hideMark/>
          </w:tcPr>
          <w:p w14:paraId="7BD0A237"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0.027</w:t>
            </w:r>
          </w:p>
        </w:tc>
        <w:tc>
          <w:tcPr>
            <w:tcW w:w="126" w:type="pct"/>
            <w:shd w:val="clear" w:color="auto" w:fill="auto"/>
            <w:noWrap/>
            <w:vAlign w:val="center"/>
            <w:hideMark/>
          </w:tcPr>
          <w:p w14:paraId="0DEC1B7C"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35E70F22"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0.968</w:t>
            </w:r>
          </w:p>
        </w:tc>
        <w:tc>
          <w:tcPr>
            <w:tcW w:w="496" w:type="pct"/>
            <w:shd w:val="clear" w:color="auto" w:fill="auto"/>
            <w:noWrap/>
            <w:vAlign w:val="center"/>
            <w:hideMark/>
          </w:tcPr>
          <w:p w14:paraId="7C3C4FD5"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0.432</w:t>
            </w:r>
          </w:p>
        </w:tc>
        <w:tc>
          <w:tcPr>
            <w:tcW w:w="496" w:type="pct"/>
            <w:shd w:val="clear" w:color="auto" w:fill="auto"/>
            <w:noWrap/>
            <w:vAlign w:val="center"/>
            <w:hideMark/>
          </w:tcPr>
          <w:p w14:paraId="30CF9F55"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0.025</w:t>
            </w:r>
          </w:p>
        </w:tc>
      </w:tr>
      <w:tr w:rsidR="003D2F56" w:rsidRPr="00943B63" w14:paraId="3935D4A5" w14:textId="77777777" w:rsidTr="00BC65B2">
        <w:trPr>
          <w:trHeight w:val="340"/>
        </w:trPr>
        <w:tc>
          <w:tcPr>
            <w:tcW w:w="1696" w:type="pct"/>
            <w:shd w:val="clear" w:color="auto" w:fill="auto"/>
            <w:noWrap/>
            <w:vAlign w:val="center"/>
            <w:hideMark/>
          </w:tcPr>
          <w:p w14:paraId="79DA13A3" w14:textId="312B7439" w:rsidR="003D2F56" w:rsidRPr="002C63D4" w:rsidRDefault="003D2F56" w:rsidP="003D2F56">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P</w:t>
            </w:r>
            <w:r>
              <w:rPr>
                <w:rFonts w:ascii="Aptos Light" w:eastAsia="Times New Roman" w:hAnsi="Aptos Light" w:cs="Times New Roman"/>
                <w:color w:val="000000"/>
                <w:kern w:val="0"/>
                <w14:ligatures w14:val="none"/>
              </w:rPr>
              <w:t>M</w:t>
            </w:r>
            <w:r w:rsidRPr="00BC65B2">
              <w:rPr>
                <w:rFonts w:ascii="Aptos Light" w:eastAsia="Times New Roman" w:hAnsi="Aptos Light" w:cs="Times New Roman"/>
                <w:color w:val="000000"/>
                <w:kern w:val="0"/>
                <w14:ligatures w14:val="none"/>
              </w:rPr>
              <w:t xml:space="preserve"> (industry certified)</w:t>
            </w:r>
          </w:p>
        </w:tc>
        <w:tc>
          <w:tcPr>
            <w:tcW w:w="126" w:type="pct"/>
            <w:shd w:val="clear" w:color="auto" w:fill="auto"/>
            <w:noWrap/>
            <w:vAlign w:val="center"/>
            <w:hideMark/>
          </w:tcPr>
          <w:p w14:paraId="3E30486E" w14:textId="77777777" w:rsidR="003D2F56" w:rsidRPr="002C63D4" w:rsidRDefault="003D2F56" w:rsidP="003D2F56">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5D57734F"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-0.164</w:t>
            </w:r>
          </w:p>
        </w:tc>
        <w:tc>
          <w:tcPr>
            <w:tcW w:w="522" w:type="pct"/>
            <w:shd w:val="clear" w:color="auto" w:fill="auto"/>
            <w:noWrap/>
            <w:vAlign w:val="center"/>
            <w:hideMark/>
          </w:tcPr>
          <w:p w14:paraId="7EEF853F"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1.643</w:t>
            </w:r>
          </w:p>
        </w:tc>
        <w:tc>
          <w:tcPr>
            <w:tcW w:w="522" w:type="pct"/>
            <w:shd w:val="clear" w:color="auto" w:fill="auto"/>
            <w:noWrap/>
            <w:vAlign w:val="center"/>
            <w:hideMark/>
          </w:tcPr>
          <w:p w14:paraId="45D7C323"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0.921</w:t>
            </w:r>
          </w:p>
        </w:tc>
        <w:tc>
          <w:tcPr>
            <w:tcW w:w="126" w:type="pct"/>
            <w:shd w:val="clear" w:color="auto" w:fill="auto"/>
            <w:noWrap/>
            <w:vAlign w:val="center"/>
            <w:hideMark/>
          </w:tcPr>
          <w:p w14:paraId="0165FC4C"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408C9646"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0.095</w:t>
            </w:r>
          </w:p>
        </w:tc>
        <w:tc>
          <w:tcPr>
            <w:tcW w:w="496" w:type="pct"/>
            <w:shd w:val="clear" w:color="auto" w:fill="auto"/>
            <w:noWrap/>
            <w:vAlign w:val="center"/>
            <w:hideMark/>
          </w:tcPr>
          <w:p w14:paraId="6C6DCAC7"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0.478</w:t>
            </w:r>
          </w:p>
        </w:tc>
        <w:tc>
          <w:tcPr>
            <w:tcW w:w="496" w:type="pct"/>
            <w:shd w:val="clear" w:color="auto" w:fill="auto"/>
            <w:noWrap/>
            <w:vAlign w:val="center"/>
            <w:hideMark/>
          </w:tcPr>
          <w:p w14:paraId="4B09274F"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0.842</w:t>
            </w:r>
          </w:p>
        </w:tc>
      </w:tr>
      <w:tr w:rsidR="003D2F56" w:rsidRPr="00943B63" w14:paraId="5C9A57DF" w14:textId="77777777" w:rsidTr="00BC65B2">
        <w:trPr>
          <w:trHeight w:val="340"/>
        </w:trPr>
        <w:tc>
          <w:tcPr>
            <w:tcW w:w="1696" w:type="pct"/>
            <w:shd w:val="clear" w:color="auto" w:fill="auto"/>
            <w:noWrap/>
            <w:vAlign w:val="center"/>
            <w:hideMark/>
          </w:tcPr>
          <w:p w14:paraId="612B9AB3" w14:textId="5611C79D" w:rsidR="003D2F56" w:rsidRPr="002C63D4" w:rsidRDefault="003D2F56" w:rsidP="003D2F56">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PM</w:t>
            </w:r>
            <w:r w:rsidRPr="00BC65B2">
              <w:rPr>
                <w:rFonts w:ascii="Aptos Light" w:eastAsia="Times New Roman" w:hAnsi="Aptos Light" w:cs="Times New Roman"/>
                <w:color w:val="000000"/>
                <w:kern w:val="0"/>
                <w14:ligatures w14:val="none"/>
              </w:rPr>
              <w:t xml:space="preserve"> (USDA certified)</w:t>
            </w:r>
          </w:p>
        </w:tc>
        <w:tc>
          <w:tcPr>
            <w:tcW w:w="126" w:type="pct"/>
            <w:shd w:val="clear" w:color="auto" w:fill="auto"/>
            <w:noWrap/>
            <w:vAlign w:val="center"/>
            <w:hideMark/>
          </w:tcPr>
          <w:p w14:paraId="60DAC048" w14:textId="77777777" w:rsidR="003D2F56" w:rsidRPr="002C63D4" w:rsidRDefault="003D2F56" w:rsidP="003D2F56">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430F82A4"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1.272</w:t>
            </w:r>
          </w:p>
        </w:tc>
        <w:tc>
          <w:tcPr>
            <w:tcW w:w="522" w:type="pct"/>
            <w:shd w:val="clear" w:color="auto" w:fill="auto"/>
            <w:noWrap/>
            <w:vAlign w:val="center"/>
            <w:hideMark/>
          </w:tcPr>
          <w:p w14:paraId="4513AA6A"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1.811</w:t>
            </w:r>
          </w:p>
        </w:tc>
        <w:tc>
          <w:tcPr>
            <w:tcW w:w="522" w:type="pct"/>
            <w:shd w:val="clear" w:color="auto" w:fill="auto"/>
            <w:noWrap/>
            <w:vAlign w:val="center"/>
            <w:hideMark/>
          </w:tcPr>
          <w:p w14:paraId="1E7D805F"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0.482</w:t>
            </w:r>
          </w:p>
        </w:tc>
        <w:tc>
          <w:tcPr>
            <w:tcW w:w="126" w:type="pct"/>
            <w:shd w:val="clear" w:color="auto" w:fill="auto"/>
            <w:noWrap/>
            <w:vAlign w:val="center"/>
            <w:hideMark/>
          </w:tcPr>
          <w:p w14:paraId="4FB28A83"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0F78A0CE"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-0.016</w:t>
            </w:r>
          </w:p>
        </w:tc>
        <w:tc>
          <w:tcPr>
            <w:tcW w:w="496" w:type="pct"/>
            <w:shd w:val="clear" w:color="auto" w:fill="auto"/>
            <w:noWrap/>
            <w:vAlign w:val="center"/>
            <w:hideMark/>
          </w:tcPr>
          <w:p w14:paraId="21BDB0D1"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0.508</w:t>
            </w:r>
          </w:p>
        </w:tc>
        <w:tc>
          <w:tcPr>
            <w:tcW w:w="496" w:type="pct"/>
            <w:shd w:val="clear" w:color="auto" w:fill="auto"/>
            <w:noWrap/>
            <w:vAlign w:val="center"/>
            <w:hideMark/>
          </w:tcPr>
          <w:p w14:paraId="0534FB53" w14:textId="77777777" w:rsidR="003D2F56" w:rsidRPr="002C63D4" w:rsidRDefault="003D2F56" w:rsidP="003D2F56">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0.975</w:t>
            </w:r>
          </w:p>
        </w:tc>
      </w:tr>
      <w:tr w:rsidR="0058206E" w:rsidRPr="00943B63" w14:paraId="2929D89D" w14:textId="77777777" w:rsidTr="00BC65B2">
        <w:trPr>
          <w:trHeight w:val="340"/>
        </w:trPr>
        <w:tc>
          <w:tcPr>
            <w:tcW w:w="1696" w:type="pct"/>
            <w:shd w:val="clear" w:color="auto" w:fill="auto"/>
            <w:noWrap/>
            <w:vAlign w:val="center"/>
            <w:hideMark/>
          </w:tcPr>
          <w:p w14:paraId="2829F31C" w14:textId="3C7BDEBB" w:rsidR="002C63D4" w:rsidRPr="002C63D4" w:rsidRDefault="0058206E" w:rsidP="002C63D4">
            <w:pPr>
              <w:spacing w:after="0" w:line="240" w:lineRule="auto"/>
              <w:rPr>
                <w:rFonts w:ascii="Aptos Light" w:eastAsia="Times New Roman" w:hAnsi="Aptos Light" w:cs="Times New Roman"/>
                <w:color w:val="000000"/>
                <w:kern w:val="0"/>
                <w14:ligatures w14:val="none"/>
              </w:rPr>
            </w:pPr>
            <w:r w:rsidRPr="00943B63">
              <w:rPr>
                <w:rFonts w:ascii="Aptos Light" w:eastAsia="Times New Roman" w:hAnsi="Aptos Light" w:cs="Times New Roman"/>
                <w:color w:val="000000"/>
                <w:kern w:val="0"/>
                <w14:ligatures w14:val="none"/>
              </w:rPr>
              <w:t>No Choice</w:t>
            </w:r>
          </w:p>
        </w:tc>
        <w:tc>
          <w:tcPr>
            <w:tcW w:w="126" w:type="pct"/>
            <w:shd w:val="clear" w:color="auto" w:fill="auto"/>
            <w:noWrap/>
            <w:vAlign w:val="center"/>
            <w:hideMark/>
          </w:tcPr>
          <w:p w14:paraId="6C603EA1"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434F8EF0"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44.040</w:t>
            </w:r>
          </w:p>
        </w:tc>
        <w:tc>
          <w:tcPr>
            <w:tcW w:w="522" w:type="pct"/>
            <w:shd w:val="clear" w:color="auto" w:fill="auto"/>
            <w:noWrap/>
            <w:vAlign w:val="center"/>
            <w:hideMark/>
          </w:tcPr>
          <w:p w14:paraId="5E2B6F1E"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17.709</w:t>
            </w:r>
          </w:p>
        </w:tc>
        <w:tc>
          <w:tcPr>
            <w:tcW w:w="522" w:type="pct"/>
            <w:shd w:val="clear" w:color="auto" w:fill="auto"/>
            <w:noWrap/>
            <w:vAlign w:val="center"/>
            <w:hideMark/>
          </w:tcPr>
          <w:p w14:paraId="4352BB3F"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0.013</w:t>
            </w:r>
          </w:p>
        </w:tc>
        <w:tc>
          <w:tcPr>
            <w:tcW w:w="126" w:type="pct"/>
            <w:shd w:val="clear" w:color="auto" w:fill="auto"/>
            <w:noWrap/>
            <w:vAlign w:val="center"/>
            <w:hideMark/>
          </w:tcPr>
          <w:p w14:paraId="57E6488F"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387A8CA3" w14:textId="680159EB"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12.120</w:t>
            </w:r>
          </w:p>
        </w:tc>
        <w:tc>
          <w:tcPr>
            <w:tcW w:w="496" w:type="pct"/>
            <w:shd w:val="clear" w:color="auto" w:fill="auto"/>
            <w:noWrap/>
            <w:vAlign w:val="center"/>
            <w:hideMark/>
          </w:tcPr>
          <w:p w14:paraId="50721843"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1.925</w:t>
            </w:r>
          </w:p>
        </w:tc>
        <w:tc>
          <w:tcPr>
            <w:tcW w:w="496" w:type="pct"/>
            <w:shd w:val="clear" w:color="auto" w:fill="auto"/>
            <w:noWrap/>
            <w:vAlign w:val="center"/>
            <w:hideMark/>
          </w:tcPr>
          <w:p w14:paraId="4419B461"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58206E" w:rsidRPr="00943B63" w14:paraId="3D4AD582" w14:textId="77777777" w:rsidTr="00BC65B2">
        <w:trPr>
          <w:trHeight w:val="340"/>
        </w:trPr>
        <w:tc>
          <w:tcPr>
            <w:tcW w:w="1696" w:type="pct"/>
            <w:shd w:val="clear" w:color="auto" w:fill="auto"/>
            <w:noWrap/>
            <w:vAlign w:val="center"/>
            <w:hideMark/>
          </w:tcPr>
          <w:p w14:paraId="4567BDAD"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Price</w:t>
            </w:r>
          </w:p>
        </w:tc>
        <w:tc>
          <w:tcPr>
            <w:tcW w:w="126" w:type="pct"/>
            <w:shd w:val="clear" w:color="auto" w:fill="auto"/>
            <w:noWrap/>
            <w:vAlign w:val="center"/>
            <w:hideMark/>
          </w:tcPr>
          <w:p w14:paraId="37E469FE" w14:textId="77777777" w:rsidR="002C63D4" w:rsidRPr="002C63D4" w:rsidRDefault="002C63D4" w:rsidP="002C63D4">
            <w:pPr>
              <w:spacing w:after="0" w:line="240" w:lineRule="auto"/>
              <w:rPr>
                <w:rFonts w:ascii="Aptos Light" w:eastAsia="Times New Roman" w:hAnsi="Aptos Light" w:cs="Times New Roman"/>
                <w:color w:val="000000"/>
                <w:kern w:val="0"/>
                <w14:ligatures w14:val="none"/>
              </w:rPr>
            </w:pPr>
          </w:p>
        </w:tc>
        <w:tc>
          <w:tcPr>
            <w:tcW w:w="521" w:type="pct"/>
            <w:shd w:val="clear" w:color="auto" w:fill="auto"/>
            <w:noWrap/>
            <w:vAlign w:val="center"/>
            <w:hideMark/>
          </w:tcPr>
          <w:p w14:paraId="50C30E70"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0.818</w:t>
            </w:r>
          </w:p>
        </w:tc>
        <w:tc>
          <w:tcPr>
            <w:tcW w:w="522" w:type="pct"/>
            <w:shd w:val="clear" w:color="auto" w:fill="auto"/>
            <w:noWrap/>
            <w:vAlign w:val="center"/>
            <w:hideMark/>
          </w:tcPr>
          <w:p w14:paraId="660DBE5E"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0.072</w:t>
            </w:r>
          </w:p>
        </w:tc>
        <w:tc>
          <w:tcPr>
            <w:tcW w:w="522" w:type="pct"/>
            <w:shd w:val="clear" w:color="auto" w:fill="auto"/>
            <w:noWrap/>
            <w:vAlign w:val="center"/>
            <w:hideMark/>
          </w:tcPr>
          <w:p w14:paraId="384D1AA1"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01035D59"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p>
        </w:tc>
        <w:tc>
          <w:tcPr>
            <w:tcW w:w="495" w:type="pct"/>
            <w:shd w:val="clear" w:color="auto" w:fill="auto"/>
            <w:noWrap/>
            <w:vAlign w:val="center"/>
            <w:hideMark/>
          </w:tcPr>
          <w:p w14:paraId="7920BE0D"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0.433</w:t>
            </w:r>
          </w:p>
        </w:tc>
        <w:tc>
          <w:tcPr>
            <w:tcW w:w="496" w:type="pct"/>
            <w:shd w:val="clear" w:color="auto" w:fill="auto"/>
            <w:noWrap/>
            <w:vAlign w:val="center"/>
            <w:hideMark/>
          </w:tcPr>
          <w:p w14:paraId="7827E4B1"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0.061</w:t>
            </w:r>
          </w:p>
        </w:tc>
        <w:tc>
          <w:tcPr>
            <w:tcW w:w="496" w:type="pct"/>
            <w:shd w:val="clear" w:color="auto" w:fill="auto"/>
            <w:noWrap/>
            <w:vAlign w:val="center"/>
            <w:hideMark/>
          </w:tcPr>
          <w:p w14:paraId="2D7D5C4E"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0.000</w:t>
            </w:r>
          </w:p>
        </w:tc>
      </w:tr>
      <w:tr w:rsidR="0058206E" w:rsidRPr="00943B63" w14:paraId="0563108B" w14:textId="77777777" w:rsidTr="00BC65B2">
        <w:trPr>
          <w:trHeight w:val="340"/>
        </w:trPr>
        <w:tc>
          <w:tcPr>
            <w:tcW w:w="1696" w:type="pct"/>
            <w:shd w:val="clear" w:color="auto" w:fill="auto"/>
            <w:noWrap/>
            <w:vAlign w:val="center"/>
            <w:hideMark/>
          </w:tcPr>
          <w:p w14:paraId="7AEDA667" w14:textId="77777777" w:rsidR="002C63D4" w:rsidRPr="002C63D4" w:rsidRDefault="002C63D4" w:rsidP="002C63D4">
            <w:pPr>
              <w:spacing w:after="0" w:line="240" w:lineRule="auto"/>
              <w:jc w:val="right"/>
              <w:rPr>
                <w:rFonts w:ascii="Aptos Light" w:eastAsia="Times New Roman" w:hAnsi="Aptos Light" w:cs="Times New Roman"/>
                <w:color w:val="000000"/>
                <w:kern w:val="0"/>
                <w14:ligatures w14:val="none"/>
              </w:rPr>
            </w:pPr>
          </w:p>
        </w:tc>
        <w:tc>
          <w:tcPr>
            <w:tcW w:w="126" w:type="pct"/>
            <w:shd w:val="clear" w:color="auto" w:fill="auto"/>
            <w:noWrap/>
            <w:vAlign w:val="center"/>
            <w:hideMark/>
          </w:tcPr>
          <w:p w14:paraId="0A15B6E1"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521" w:type="pct"/>
            <w:shd w:val="clear" w:color="auto" w:fill="auto"/>
            <w:noWrap/>
            <w:vAlign w:val="bottom"/>
            <w:hideMark/>
          </w:tcPr>
          <w:p w14:paraId="7E159A25"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522" w:type="pct"/>
            <w:shd w:val="clear" w:color="auto" w:fill="auto"/>
            <w:noWrap/>
            <w:vAlign w:val="bottom"/>
            <w:hideMark/>
          </w:tcPr>
          <w:p w14:paraId="1DC7776D"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522" w:type="pct"/>
            <w:shd w:val="clear" w:color="auto" w:fill="auto"/>
            <w:noWrap/>
            <w:vAlign w:val="bottom"/>
            <w:hideMark/>
          </w:tcPr>
          <w:p w14:paraId="083D5F5A"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126" w:type="pct"/>
            <w:shd w:val="clear" w:color="auto" w:fill="auto"/>
            <w:noWrap/>
            <w:vAlign w:val="center"/>
            <w:hideMark/>
          </w:tcPr>
          <w:p w14:paraId="357FAF80"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495" w:type="pct"/>
            <w:shd w:val="clear" w:color="auto" w:fill="auto"/>
            <w:noWrap/>
            <w:vAlign w:val="center"/>
            <w:hideMark/>
          </w:tcPr>
          <w:p w14:paraId="7E7C96FD"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496" w:type="pct"/>
            <w:shd w:val="clear" w:color="auto" w:fill="auto"/>
            <w:noWrap/>
            <w:vAlign w:val="center"/>
            <w:hideMark/>
          </w:tcPr>
          <w:p w14:paraId="0CB971C8"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c>
          <w:tcPr>
            <w:tcW w:w="496" w:type="pct"/>
            <w:shd w:val="clear" w:color="auto" w:fill="auto"/>
            <w:noWrap/>
            <w:vAlign w:val="center"/>
            <w:hideMark/>
          </w:tcPr>
          <w:p w14:paraId="414EC186" w14:textId="77777777" w:rsidR="002C63D4" w:rsidRPr="002C63D4" w:rsidRDefault="002C63D4" w:rsidP="002C63D4">
            <w:pPr>
              <w:spacing w:after="0" w:line="240" w:lineRule="auto"/>
              <w:rPr>
                <w:rFonts w:ascii="Aptos Light" w:eastAsia="Times New Roman" w:hAnsi="Aptos Light" w:cs="Times New Roman"/>
                <w:kern w:val="0"/>
                <w14:ligatures w14:val="none"/>
              </w:rPr>
            </w:pPr>
          </w:p>
        </w:tc>
      </w:tr>
      <w:tr w:rsidR="0058206E" w:rsidRPr="00943B63" w14:paraId="429A8ECD" w14:textId="77777777" w:rsidTr="00BC65B2">
        <w:trPr>
          <w:trHeight w:val="340"/>
        </w:trPr>
        <w:tc>
          <w:tcPr>
            <w:tcW w:w="1696" w:type="pct"/>
            <w:shd w:val="clear" w:color="auto" w:fill="auto"/>
            <w:noWrap/>
            <w:vAlign w:val="center"/>
            <w:hideMark/>
          </w:tcPr>
          <w:p w14:paraId="447E5653" w14:textId="77777777" w:rsidR="0058206E" w:rsidRPr="002C63D4" w:rsidRDefault="0058206E"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N</w:t>
            </w:r>
          </w:p>
        </w:tc>
        <w:tc>
          <w:tcPr>
            <w:tcW w:w="126" w:type="pct"/>
            <w:shd w:val="clear" w:color="auto" w:fill="auto"/>
            <w:noWrap/>
            <w:vAlign w:val="center"/>
            <w:hideMark/>
          </w:tcPr>
          <w:p w14:paraId="3DC27FF9" w14:textId="77777777" w:rsidR="0058206E" w:rsidRPr="002C63D4" w:rsidRDefault="0058206E" w:rsidP="002C63D4">
            <w:pPr>
              <w:spacing w:after="0" w:line="240" w:lineRule="auto"/>
              <w:rPr>
                <w:rFonts w:ascii="Aptos Light" w:eastAsia="Times New Roman" w:hAnsi="Aptos Light" w:cs="Times New Roman"/>
                <w:color w:val="000000"/>
                <w:kern w:val="0"/>
                <w14:ligatures w14:val="none"/>
              </w:rPr>
            </w:pPr>
          </w:p>
        </w:tc>
        <w:tc>
          <w:tcPr>
            <w:tcW w:w="1565" w:type="pct"/>
            <w:gridSpan w:val="3"/>
            <w:shd w:val="clear" w:color="auto" w:fill="auto"/>
            <w:noWrap/>
            <w:vAlign w:val="center"/>
            <w:hideMark/>
          </w:tcPr>
          <w:p w14:paraId="22ACCDDE" w14:textId="20803BB5" w:rsidR="0058206E" w:rsidRPr="002C63D4" w:rsidRDefault="0058206E" w:rsidP="002C63D4">
            <w:pPr>
              <w:spacing w:after="0" w:line="240" w:lineRule="auto"/>
              <w:rPr>
                <w:rFonts w:ascii="Aptos Light" w:eastAsia="Times New Roman" w:hAnsi="Aptos Light" w:cs="Times New Roman"/>
                <w:kern w:val="0"/>
                <w14:ligatures w14:val="none"/>
              </w:rPr>
            </w:pPr>
            <w:r w:rsidRPr="002C63D4">
              <w:rPr>
                <w:rFonts w:ascii="Aptos Light" w:eastAsia="Times New Roman" w:hAnsi="Aptos Light" w:cs="Times New Roman"/>
                <w:color w:val="000000"/>
                <w:kern w:val="0"/>
                <w14:ligatures w14:val="none"/>
              </w:rPr>
              <w:t>16,896</w:t>
            </w:r>
          </w:p>
        </w:tc>
        <w:tc>
          <w:tcPr>
            <w:tcW w:w="126" w:type="pct"/>
            <w:shd w:val="clear" w:color="auto" w:fill="auto"/>
            <w:noWrap/>
            <w:vAlign w:val="center"/>
            <w:hideMark/>
          </w:tcPr>
          <w:p w14:paraId="5A628295" w14:textId="77777777" w:rsidR="0058206E" w:rsidRPr="002C63D4" w:rsidRDefault="0058206E" w:rsidP="002C63D4">
            <w:pPr>
              <w:spacing w:after="0" w:line="240" w:lineRule="auto"/>
              <w:rPr>
                <w:rFonts w:ascii="Aptos Light" w:eastAsia="Times New Roman" w:hAnsi="Aptos Light" w:cs="Times New Roman"/>
                <w:kern w:val="0"/>
                <w14:ligatures w14:val="none"/>
              </w:rPr>
            </w:pPr>
          </w:p>
        </w:tc>
        <w:tc>
          <w:tcPr>
            <w:tcW w:w="1488" w:type="pct"/>
            <w:gridSpan w:val="3"/>
            <w:shd w:val="clear" w:color="auto" w:fill="auto"/>
            <w:noWrap/>
            <w:vAlign w:val="center"/>
            <w:hideMark/>
          </w:tcPr>
          <w:p w14:paraId="404F7078" w14:textId="48BC9613" w:rsidR="0058206E" w:rsidRPr="002C63D4" w:rsidRDefault="0058206E" w:rsidP="002C63D4">
            <w:pPr>
              <w:spacing w:after="0" w:line="240" w:lineRule="auto"/>
              <w:rPr>
                <w:rFonts w:ascii="Aptos Light" w:eastAsia="Times New Roman" w:hAnsi="Aptos Light" w:cs="Times New Roman"/>
                <w:kern w:val="0"/>
                <w14:ligatures w14:val="none"/>
              </w:rPr>
            </w:pPr>
            <w:r w:rsidRPr="002C63D4">
              <w:rPr>
                <w:rFonts w:ascii="Aptos Light" w:eastAsia="Times New Roman" w:hAnsi="Aptos Light" w:cs="Times New Roman"/>
                <w:color w:val="000000"/>
                <w:kern w:val="0"/>
                <w14:ligatures w14:val="none"/>
              </w:rPr>
              <w:t>30,264</w:t>
            </w:r>
          </w:p>
        </w:tc>
      </w:tr>
      <w:tr w:rsidR="0058206E" w:rsidRPr="00943B63" w14:paraId="11A6D836" w14:textId="77777777" w:rsidTr="00BC65B2">
        <w:trPr>
          <w:trHeight w:val="340"/>
        </w:trPr>
        <w:tc>
          <w:tcPr>
            <w:tcW w:w="1696" w:type="pct"/>
            <w:shd w:val="clear" w:color="auto" w:fill="auto"/>
            <w:noWrap/>
            <w:vAlign w:val="center"/>
            <w:hideMark/>
          </w:tcPr>
          <w:p w14:paraId="3E6514D5" w14:textId="77777777" w:rsidR="0058206E" w:rsidRPr="002C63D4" w:rsidRDefault="0058206E"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n</w:t>
            </w:r>
          </w:p>
        </w:tc>
        <w:tc>
          <w:tcPr>
            <w:tcW w:w="126" w:type="pct"/>
            <w:shd w:val="clear" w:color="auto" w:fill="auto"/>
            <w:noWrap/>
            <w:vAlign w:val="center"/>
            <w:hideMark/>
          </w:tcPr>
          <w:p w14:paraId="46DCF85C" w14:textId="77777777" w:rsidR="0058206E" w:rsidRPr="002C63D4" w:rsidRDefault="0058206E" w:rsidP="002C63D4">
            <w:pPr>
              <w:spacing w:after="0" w:line="240" w:lineRule="auto"/>
              <w:rPr>
                <w:rFonts w:ascii="Aptos Light" w:eastAsia="Times New Roman" w:hAnsi="Aptos Light" w:cs="Times New Roman"/>
                <w:color w:val="000000"/>
                <w:kern w:val="0"/>
                <w14:ligatures w14:val="none"/>
              </w:rPr>
            </w:pPr>
          </w:p>
        </w:tc>
        <w:tc>
          <w:tcPr>
            <w:tcW w:w="1565" w:type="pct"/>
            <w:gridSpan w:val="3"/>
            <w:shd w:val="clear" w:color="auto" w:fill="auto"/>
            <w:noWrap/>
            <w:vAlign w:val="center"/>
            <w:hideMark/>
          </w:tcPr>
          <w:p w14:paraId="3AC7AC12" w14:textId="65C25C35" w:rsidR="0058206E" w:rsidRPr="002C63D4" w:rsidRDefault="0058206E" w:rsidP="002C63D4">
            <w:pPr>
              <w:spacing w:after="0" w:line="240" w:lineRule="auto"/>
              <w:rPr>
                <w:rFonts w:ascii="Aptos Light" w:eastAsia="Times New Roman" w:hAnsi="Aptos Light" w:cs="Times New Roman"/>
                <w:kern w:val="0"/>
                <w14:ligatures w14:val="none"/>
              </w:rPr>
            </w:pPr>
            <w:r w:rsidRPr="002C63D4">
              <w:rPr>
                <w:rFonts w:ascii="Aptos Light" w:eastAsia="Times New Roman" w:hAnsi="Aptos Light" w:cs="Times New Roman"/>
                <w:color w:val="000000"/>
                <w:kern w:val="0"/>
                <w14:ligatures w14:val="none"/>
              </w:rPr>
              <w:t>704</w:t>
            </w:r>
          </w:p>
        </w:tc>
        <w:tc>
          <w:tcPr>
            <w:tcW w:w="126" w:type="pct"/>
            <w:shd w:val="clear" w:color="auto" w:fill="auto"/>
            <w:noWrap/>
            <w:vAlign w:val="center"/>
            <w:hideMark/>
          </w:tcPr>
          <w:p w14:paraId="19211365" w14:textId="77777777" w:rsidR="0058206E" w:rsidRPr="002C63D4" w:rsidRDefault="0058206E" w:rsidP="002C63D4">
            <w:pPr>
              <w:spacing w:after="0" w:line="240" w:lineRule="auto"/>
              <w:rPr>
                <w:rFonts w:ascii="Aptos Light" w:eastAsia="Times New Roman" w:hAnsi="Aptos Light" w:cs="Times New Roman"/>
                <w:kern w:val="0"/>
                <w14:ligatures w14:val="none"/>
              </w:rPr>
            </w:pPr>
          </w:p>
        </w:tc>
        <w:tc>
          <w:tcPr>
            <w:tcW w:w="1488" w:type="pct"/>
            <w:gridSpan w:val="3"/>
            <w:shd w:val="clear" w:color="auto" w:fill="auto"/>
            <w:noWrap/>
            <w:vAlign w:val="center"/>
            <w:hideMark/>
          </w:tcPr>
          <w:p w14:paraId="7B233B4C" w14:textId="392CE2A9" w:rsidR="0058206E" w:rsidRPr="002C63D4" w:rsidRDefault="0058206E" w:rsidP="002C63D4">
            <w:pPr>
              <w:spacing w:after="0" w:line="240" w:lineRule="auto"/>
              <w:rPr>
                <w:rFonts w:ascii="Aptos Light" w:eastAsia="Times New Roman" w:hAnsi="Aptos Light" w:cs="Times New Roman"/>
                <w:kern w:val="0"/>
                <w14:ligatures w14:val="none"/>
              </w:rPr>
            </w:pPr>
            <w:r w:rsidRPr="002C63D4">
              <w:rPr>
                <w:rFonts w:ascii="Aptos Light" w:eastAsia="Times New Roman" w:hAnsi="Aptos Light" w:cs="Times New Roman"/>
                <w:color w:val="000000"/>
                <w:kern w:val="0"/>
                <w14:ligatures w14:val="none"/>
              </w:rPr>
              <w:t>1261</w:t>
            </w:r>
          </w:p>
        </w:tc>
      </w:tr>
      <w:tr w:rsidR="0058206E" w:rsidRPr="00943B63" w14:paraId="79F80710" w14:textId="77777777" w:rsidTr="00BC65B2">
        <w:trPr>
          <w:trHeight w:val="340"/>
        </w:trPr>
        <w:tc>
          <w:tcPr>
            <w:tcW w:w="1696" w:type="pct"/>
            <w:shd w:val="clear" w:color="auto" w:fill="auto"/>
            <w:noWrap/>
            <w:vAlign w:val="center"/>
            <w:hideMark/>
          </w:tcPr>
          <w:p w14:paraId="48C13DFF" w14:textId="77777777" w:rsidR="0058206E" w:rsidRPr="002C63D4" w:rsidRDefault="0058206E"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LL</w:t>
            </w:r>
          </w:p>
        </w:tc>
        <w:tc>
          <w:tcPr>
            <w:tcW w:w="126" w:type="pct"/>
            <w:shd w:val="clear" w:color="auto" w:fill="auto"/>
            <w:noWrap/>
            <w:vAlign w:val="center"/>
            <w:hideMark/>
          </w:tcPr>
          <w:p w14:paraId="38744A2F" w14:textId="77777777" w:rsidR="0058206E" w:rsidRPr="002C63D4" w:rsidRDefault="0058206E" w:rsidP="002C63D4">
            <w:pPr>
              <w:spacing w:after="0" w:line="240" w:lineRule="auto"/>
              <w:rPr>
                <w:rFonts w:ascii="Aptos Light" w:eastAsia="Times New Roman" w:hAnsi="Aptos Light" w:cs="Times New Roman"/>
                <w:color w:val="000000"/>
                <w:kern w:val="0"/>
                <w14:ligatures w14:val="none"/>
              </w:rPr>
            </w:pPr>
          </w:p>
        </w:tc>
        <w:tc>
          <w:tcPr>
            <w:tcW w:w="1565" w:type="pct"/>
            <w:gridSpan w:val="3"/>
            <w:shd w:val="clear" w:color="auto" w:fill="auto"/>
            <w:noWrap/>
            <w:vAlign w:val="center"/>
            <w:hideMark/>
          </w:tcPr>
          <w:p w14:paraId="34618833" w14:textId="05DCFBCE" w:rsidR="0058206E" w:rsidRPr="002C63D4" w:rsidRDefault="0058206E" w:rsidP="002C63D4">
            <w:pPr>
              <w:spacing w:after="0" w:line="240" w:lineRule="auto"/>
              <w:rPr>
                <w:rFonts w:ascii="Aptos Light" w:eastAsia="Times New Roman" w:hAnsi="Aptos Light" w:cs="Times New Roman"/>
                <w:kern w:val="0"/>
                <w14:ligatures w14:val="none"/>
              </w:rPr>
            </w:pPr>
            <w:r w:rsidRPr="002C63D4">
              <w:rPr>
                <w:rFonts w:ascii="Aptos Light" w:eastAsia="Times New Roman" w:hAnsi="Aptos Light" w:cs="Times New Roman"/>
                <w:color w:val="000000"/>
                <w:kern w:val="0"/>
                <w14:ligatures w14:val="none"/>
              </w:rPr>
              <w:t>-4650.15</w:t>
            </w:r>
          </w:p>
        </w:tc>
        <w:tc>
          <w:tcPr>
            <w:tcW w:w="126" w:type="pct"/>
            <w:shd w:val="clear" w:color="auto" w:fill="auto"/>
            <w:noWrap/>
            <w:vAlign w:val="center"/>
            <w:hideMark/>
          </w:tcPr>
          <w:p w14:paraId="1CB2EC97" w14:textId="77777777" w:rsidR="0058206E" w:rsidRPr="002C63D4" w:rsidRDefault="0058206E" w:rsidP="002C63D4">
            <w:pPr>
              <w:spacing w:after="0" w:line="240" w:lineRule="auto"/>
              <w:rPr>
                <w:rFonts w:ascii="Aptos Light" w:eastAsia="Times New Roman" w:hAnsi="Aptos Light" w:cs="Times New Roman"/>
                <w:kern w:val="0"/>
                <w14:ligatures w14:val="none"/>
              </w:rPr>
            </w:pPr>
          </w:p>
        </w:tc>
        <w:tc>
          <w:tcPr>
            <w:tcW w:w="1488" w:type="pct"/>
            <w:gridSpan w:val="3"/>
            <w:shd w:val="clear" w:color="auto" w:fill="auto"/>
            <w:noWrap/>
            <w:vAlign w:val="center"/>
            <w:hideMark/>
          </w:tcPr>
          <w:p w14:paraId="02DD2C45" w14:textId="37B03E3D" w:rsidR="0058206E" w:rsidRPr="002C63D4" w:rsidRDefault="0058206E" w:rsidP="002C63D4">
            <w:pPr>
              <w:spacing w:after="0" w:line="240" w:lineRule="auto"/>
              <w:rPr>
                <w:rFonts w:ascii="Aptos Light" w:eastAsia="Times New Roman" w:hAnsi="Aptos Light" w:cs="Times New Roman"/>
                <w:kern w:val="0"/>
                <w14:ligatures w14:val="none"/>
              </w:rPr>
            </w:pPr>
            <w:r w:rsidRPr="002C63D4">
              <w:rPr>
                <w:rFonts w:ascii="Aptos Light" w:eastAsia="Times New Roman" w:hAnsi="Aptos Light" w:cs="Times New Roman"/>
                <w:color w:val="000000"/>
                <w:kern w:val="0"/>
                <w14:ligatures w14:val="none"/>
              </w:rPr>
              <w:t>-8791.62</w:t>
            </w:r>
          </w:p>
        </w:tc>
      </w:tr>
      <w:tr w:rsidR="0058206E" w:rsidRPr="00943B63" w14:paraId="432073D7" w14:textId="77777777" w:rsidTr="00BC65B2">
        <w:trPr>
          <w:trHeight w:val="340"/>
        </w:trPr>
        <w:tc>
          <w:tcPr>
            <w:tcW w:w="1696" w:type="pct"/>
            <w:shd w:val="clear" w:color="auto" w:fill="auto"/>
            <w:noWrap/>
            <w:vAlign w:val="center"/>
            <w:hideMark/>
          </w:tcPr>
          <w:p w14:paraId="3B33F344" w14:textId="77777777" w:rsidR="0058206E" w:rsidRPr="002C63D4" w:rsidRDefault="0058206E" w:rsidP="002C63D4">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Wald Chi2</w:t>
            </w:r>
          </w:p>
        </w:tc>
        <w:tc>
          <w:tcPr>
            <w:tcW w:w="126" w:type="pct"/>
            <w:shd w:val="clear" w:color="auto" w:fill="auto"/>
            <w:noWrap/>
            <w:vAlign w:val="center"/>
            <w:hideMark/>
          </w:tcPr>
          <w:p w14:paraId="53084B3F" w14:textId="77777777" w:rsidR="0058206E" w:rsidRPr="002C63D4" w:rsidRDefault="0058206E" w:rsidP="002C63D4">
            <w:pPr>
              <w:spacing w:after="0" w:line="240" w:lineRule="auto"/>
              <w:rPr>
                <w:rFonts w:ascii="Aptos Light" w:eastAsia="Times New Roman" w:hAnsi="Aptos Light" w:cs="Times New Roman"/>
                <w:color w:val="000000"/>
                <w:kern w:val="0"/>
                <w14:ligatures w14:val="none"/>
              </w:rPr>
            </w:pPr>
          </w:p>
        </w:tc>
        <w:tc>
          <w:tcPr>
            <w:tcW w:w="1565" w:type="pct"/>
            <w:gridSpan w:val="3"/>
            <w:shd w:val="clear" w:color="auto" w:fill="auto"/>
            <w:noWrap/>
            <w:vAlign w:val="center"/>
            <w:hideMark/>
          </w:tcPr>
          <w:p w14:paraId="19921A49" w14:textId="58B1700B" w:rsidR="0058206E" w:rsidRPr="002C63D4" w:rsidRDefault="0058206E" w:rsidP="002C63D4">
            <w:pPr>
              <w:spacing w:after="0" w:line="240" w:lineRule="auto"/>
              <w:rPr>
                <w:rFonts w:ascii="Aptos Light" w:eastAsia="Times New Roman" w:hAnsi="Aptos Light" w:cs="Times New Roman"/>
                <w:kern w:val="0"/>
                <w14:ligatures w14:val="none"/>
              </w:rPr>
            </w:pPr>
            <w:r w:rsidRPr="002C63D4">
              <w:rPr>
                <w:rFonts w:ascii="Aptos Light" w:eastAsia="Times New Roman" w:hAnsi="Aptos Light" w:cs="Times New Roman"/>
                <w:color w:val="000000"/>
                <w:kern w:val="0"/>
                <w14:ligatures w14:val="none"/>
              </w:rPr>
              <w:t>1367.62</w:t>
            </w:r>
          </w:p>
        </w:tc>
        <w:tc>
          <w:tcPr>
            <w:tcW w:w="126" w:type="pct"/>
            <w:shd w:val="clear" w:color="auto" w:fill="auto"/>
            <w:noWrap/>
            <w:vAlign w:val="center"/>
            <w:hideMark/>
          </w:tcPr>
          <w:p w14:paraId="15073190" w14:textId="77777777" w:rsidR="0058206E" w:rsidRPr="002C63D4" w:rsidRDefault="0058206E" w:rsidP="002C63D4">
            <w:pPr>
              <w:spacing w:after="0" w:line="240" w:lineRule="auto"/>
              <w:rPr>
                <w:rFonts w:ascii="Aptos Light" w:eastAsia="Times New Roman" w:hAnsi="Aptos Light" w:cs="Times New Roman"/>
                <w:kern w:val="0"/>
                <w14:ligatures w14:val="none"/>
              </w:rPr>
            </w:pPr>
          </w:p>
        </w:tc>
        <w:tc>
          <w:tcPr>
            <w:tcW w:w="1488" w:type="pct"/>
            <w:gridSpan w:val="3"/>
            <w:shd w:val="clear" w:color="auto" w:fill="auto"/>
            <w:noWrap/>
            <w:vAlign w:val="center"/>
            <w:hideMark/>
          </w:tcPr>
          <w:p w14:paraId="58BF6F5F" w14:textId="6630A2F5" w:rsidR="0058206E" w:rsidRPr="002C63D4" w:rsidRDefault="0058206E" w:rsidP="002C63D4">
            <w:pPr>
              <w:spacing w:after="0" w:line="240" w:lineRule="auto"/>
              <w:rPr>
                <w:rFonts w:ascii="Aptos Light" w:eastAsia="Times New Roman" w:hAnsi="Aptos Light" w:cs="Times New Roman"/>
                <w:kern w:val="0"/>
                <w14:ligatures w14:val="none"/>
              </w:rPr>
            </w:pPr>
            <w:r w:rsidRPr="002C63D4">
              <w:rPr>
                <w:rFonts w:ascii="Aptos Light" w:eastAsia="Times New Roman" w:hAnsi="Aptos Light" w:cs="Times New Roman"/>
                <w:color w:val="000000"/>
                <w:kern w:val="0"/>
                <w14:ligatures w14:val="none"/>
              </w:rPr>
              <w:t>338.78</w:t>
            </w:r>
          </w:p>
        </w:tc>
      </w:tr>
      <w:tr w:rsidR="00262F87" w:rsidRPr="00943B63" w14:paraId="7C767B7A" w14:textId="77777777" w:rsidTr="00BC65B2">
        <w:trPr>
          <w:trHeight w:val="340"/>
        </w:trPr>
        <w:tc>
          <w:tcPr>
            <w:tcW w:w="1696" w:type="pct"/>
            <w:shd w:val="clear" w:color="auto" w:fill="auto"/>
            <w:noWrap/>
            <w:vAlign w:val="center"/>
            <w:hideMark/>
          </w:tcPr>
          <w:p w14:paraId="4F08E143" w14:textId="77777777" w:rsidR="00262F87" w:rsidRPr="002C63D4" w:rsidRDefault="00262F87" w:rsidP="00262F87">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AIC</w:t>
            </w:r>
          </w:p>
        </w:tc>
        <w:tc>
          <w:tcPr>
            <w:tcW w:w="126" w:type="pct"/>
            <w:shd w:val="clear" w:color="auto" w:fill="auto"/>
            <w:noWrap/>
            <w:vAlign w:val="center"/>
            <w:hideMark/>
          </w:tcPr>
          <w:p w14:paraId="22B69F3C" w14:textId="77777777" w:rsidR="00262F87" w:rsidRPr="002C63D4" w:rsidRDefault="00262F87" w:rsidP="00262F87">
            <w:pPr>
              <w:spacing w:after="0" w:line="240" w:lineRule="auto"/>
              <w:rPr>
                <w:rFonts w:ascii="Aptos Light" w:eastAsia="Times New Roman" w:hAnsi="Aptos Light" w:cs="Times New Roman"/>
                <w:color w:val="000000"/>
                <w:kern w:val="0"/>
                <w14:ligatures w14:val="none"/>
              </w:rPr>
            </w:pPr>
          </w:p>
        </w:tc>
        <w:tc>
          <w:tcPr>
            <w:tcW w:w="1565" w:type="pct"/>
            <w:gridSpan w:val="3"/>
            <w:shd w:val="clear" w:color="auto" w:fill="auto"/>
            <w:noWrap/>
            <w:vAlign w:val="center"/>
            <w:hideMark/>
          </w:tcPr>
          <w:p w14:paraId="5CD42C3A" w14:textId="0F0E984D" w:rsidR="00262F87" w:rsidRPr="002C63D4" w:rsidRDefault="00262F87" w:rsidP="00262F87">
            <w:pPr>
              <w:spacing w:after="0" w:line="240" w:lineRule="auto"/>
              <w:rPr>
                <w:rFonts w:ascii="Aptos Light" w:eastAsia="Times New Roman" w:hAnsi="Aptos Light" w:cs="Times New Roman"/>
                <w:kern w:val="0"/>
                <w14:ligatures w14:val="none"/>
              </w:rPr>
            </w:pPr>
            <w:r w:rsidRPr="00262F87">
              <w:rPr>
                <w:rFonts w:ascii="Aptos Light" w:hAnsi="Aptos Light"/>
                <w:color w:val="000000"/>
              </w:rPr>
              <w:t>9336.3</w:t>
            </w:r>
            <w:r>
              <w:rPr>
                <w:rFonts w:ascii="Aptos Light" w:hAnsi="Aptos Light"/>
                <w:color w:val="000000"/>
              </w:rPr>
              <w:t>0</w:t>
            </w:r>
          </w:p>
        </w:tc>
        <w:tc>
          <w:tcPr>
            <w:tcW w:w="126" w:type="pct"/>
            <w:shd w:val="clear" w:color="auto" w:fill="auto"/>
            <w:noWrap/>
            <w:vAlign w:val="center"/>
            <w:hideMark/>
          </w:tcPr>
          <w:p w14:paraId="52B187A8" w14:textId="77777777" w:rsidR="00262F87" w:rsidRPr="002C63D4" w:rsidRDefault="00262F87" w:rsidP="00262F87">
            <w:pPr>
              <w:spacing w:after="0" w:line="240" w:lineRule="auto"/>
              <w:rPr>
                <w:rFonts w:ascii="Aptos Light" w:eastAsia="Times New Roman" w:hAnsi="Aptos Light" w:cs="Times New Roman"/>
                <w:kern w:val="0"/>
                <w14:ligatures w14:val="none"/>
              </w:rPr>
            </w:pPr>
          </w:p>
        </w:tc>
        <w:tc>
          <w:tcPr>
            <w:tcW w:w="1488" w:type="pct"/>
            <w:gridSpan w:val="3"/>
            <w:shd w:val="clear" w:color="auto" w:fill="auto"/>
            <w:noWrap/>
            <w:vAlign w:val="center"/>
            <w:hideMark/>
          </w:tcPr>
          <w:p w14:paraId="64110840" w14:textId="15E05708" w:rsidR="00262F87" w:rsidRPr="002C63D4" w:rsidRDefault="00262F87" w:rsidP="00262F87">
            <w:pPr>
              <w:spacing w:after="0" w:line="240" w:lineRule="auto"/>
              <w:rPr>
                <w:rFonts w:ascii="Aptos Light" w:eastAsia="Times New Roman" w:hAnsi="Aptos Light" w:cs="Times New Roman"/>
                <w:kern w:val="0"/>
                <w14:ligatures w14:val="none"/>
              </w:rPr>
            </w:pPr>
            <w:r w:rsidRPr="002C63D4">
              <w:rPr>
                <w:rFonts w:ascii="Aptos Light" w:eastAsia="Times New Roman" w:hAnsi="Aptos Light" w:cs="Times New Roman"/>
                <w:color w:val="000000"/>
                <w:kern w:val="0"/>
                <w14:ligatures w14:val="none"/>
              </w:rPr>
              <w:t>17619.24</w:t>
            </w:r>
          </w:p>
        </w:tc>
      </w:tr>
      <w:tr w:rsidR="00262F87" w:rsidRPr="00943B63" w14:paraId="6C585435" w14:textId="77777777" w:rsidTr="00BC65B2">
        <w:trPr>
          <w:trHeight w:val="340"/>
        </w:trPr>
        <w:tc>
          <w:tcPr>
            <w:tcW w:w="1696" w:type="pct"/>
            <w:tcBorders>
              <w:bottom w:val="single" w:sz="4" w:space="0" w:color="auto"/>
            </w:tcBorders>
            <w:shd w:val="clear" w:color="auto" w:fill="auto"/>
            <w:noWrap/>
            <w:vAlign w:val="center"/>
            <w:hideMark/>
          </w:tcPr>
          <w:p w14:paraId="686BFDAA" w14:textId="77777777" w:rsidR="00262F87" w:rsidRPr="002C63D4" w:rsidRDefault="00262F87" w:rsidP="00262F87">
            <w:pPr>
              <w:spacing w:after="0" w:line="240" w:lineRule="auto"/>
              <w:rPr>
                <w:rFonts w:ascii="Aptos Light" w:eastAsia="Times New Roman" w:hAnsi="Aptos Light" w:cs="Times New Roman"/>
                <w:color w:val="000000"/>
                <w:kern w:val="0"/>
                <w14:ligatures w14:val="none"/>
              </w:rPr>
            </w:pPr>
            <w:r w:rsidRPr="002C63D4">
              <w:rPr>
                <w:rFonts w:ascii="Aptos Light" w:eastAsia="Times New Roman" w:hAnsi="Aptos Light" w:cs="Times New Roman"/>
                <w:color w:val="000000"/>
                <w:kern w:val="0"/>
                <w14:ligatures w14:val="none"/>
              </w:rPr>
              <w:t>BIC</w:t>
            </w:r>
          </w:p>
        </w:tc>
        <w:tc>
          <w:tcPr>
            <w:tcW w:w="126" w:type="pct"/>
            <w:tcBorders>
              <w:bottom w:val="single" w:sz="4" w:space="0" w:color="auto"/>
            </w:tcBorders>
            <w:shd w:val="clear" w:color="auto" w:fill="auto"/>
            <w:noWrap/>
            <w:vAlign w:val="center"/>
            <w:hideMark/>
          </w:tcPr>
          <w:p w14:paraId="11EF56D3" w14:textId="77777777" w:rsidR="00262F87" w:rsidRPr="002C63D4" w:rsidRDefault="00262F87" w:rsidP="00262F87">
            <w:pPr>
              <w:spacing w:after="0" w:line="240" w:lineRule="auto"/>
              <w:rPr>
                <w:rFonts w:ascii="Aptos Light" w:eastAsia="Times New Roman" w:hAnsi="Aptos Light" w:cs="Times New Roman"/>
                <w:color w:val="000000"/>
                <w:kern w:val="0"/>
                <w14:ligatures w14:val="none"/>
              </w:rPr>
            </w:pPr>
          </w:p>
        </w:tc>
        <w:tc>
          <w:tcPr>
            <w:tcW w:w="1565" w:type="pct"/>
            <w:gridSpan w:val="3"/>
            <w:tcBorders>
              <w:bottom w:val="single" w:sz="4" w:space="0" w:color="auto"/>
            </w:tcBorders>
            <w:shd w:val="clear" w:color="auto" w:fill="auto"/>
            <w:noWrap/>
            <w:vAlign w:val="center"/>
            <w:hideMark/>
          </w:tcPr>
          <w:p w14:paraId="37A1998F" w14:textId="035D163B" w:rsidR="00262F87" w:rsidRPr="002C63D4" w:rsidRDefault="00262F87" w:rsidP="00262F87">
            <w:pPr>
              <w:spacing w:after="0" w:line="240" w:lineRule="auto"/>
              <w:rPr>
                <w:rFonts w:ascii="Aptos Light" w:eastAsia="Times New Roman" w:hAnsi="Aptos Light" w:cs="Times New Roman"/>
                <w:kern w:val="0"/>
                <w14:ligatures w14:val="none"/>
              </w:rPr>
            </w:pPr>
            <w:r w:rsidRPr="00262F87">
              <w:rPr>
                <w:rFonts w:ascii="Aptos Light" w:hAnsi="Aptos Light"/>
                <w:color w:val="000000"/>
              </w:rPr>
              <w:t>9475.5</w:t>
            </w:r>
            <w:r>
              <w:rPr>
                <w:rFonts w:ascii="Aptos Light" w:hAnsi="Aptos Light"/>
                <w:color w:val="000000"/>
              </w:rPr>
              <w:t>3</w:t>
            </w:r>
          </w:p>
        </w:tc>
        <w:tc>
          <w:tcPr>
            <w:tcW w:w="126" w:type="pct"/>
            <w:tcBorders>
              <w:bottom w:val="single" w:sz="4" w:space="0" w:color="auto"/>
            </w:tcBorders>
            <w:shd w:val="clear" w:color="auto" w:fill="auto"/>
            <w:noWrap/>
            <w:vAlign w:val="center"/>
            <w:hideMark/>
          </w:tcPr>
          <w:p w14:paraId="4D8CC9C2" w14:textId="77777777" w:rsidR="00262F87" w:rsidRPr="002C63D4" w:rsidRDefault="00262F87" w:rsidP="00262F87">
            <w:pPr>
              <w:spacing w:after="0" w:line="240" w:lineRule="auto"/>
              <w:rPr>
                <w:rFonts w:ascii="Aptos Light" w:eastAsia="Times New Roman" w:hAnsi="Aptos Light" w:cs="Times New Roman"/>
                <w:kern w:val="0"/>
                <w14:ligatures w14:val="none"/>
              </w:rPr>
            </w:pPr>
          </w:p>
        </w:tc>
        <w:tc>
          <w:tcPr>
            <w:tcW w:w="1488" w:type="pct"/>
            <w:gridSpan w:val="3"/>
            <w:tcBorders>
              <w:bottom w:val="single" w:sz="4" w:space="0" w:color="auto"/>
            </w:tcBorders>
            <w:shd w:val="clear" w:color="auto" w:fill="auto"/>
            <w:noWrap/>
            <w:vAlign w:val="center"/>
            <w:hideMark/>
          </w:tcPr>
          <w:p w14:paraId="51A2C47A" w14:textId="2EFE2C97" w:rsidR="00262F87" w:rsidRPr="002C63D4" w:rsidRDefault="00262F87" w:rsidP="00262F87">
            <w:pPr>
              <w:spacing w:after="0" w:line="240" w:lineRule="auto"/>
              <w:rPr>
                <w:rFonts w:ascii="Aptos Light" w:eastAsia="Times New Roman" w:hAnsi="Aptos Light" w:cs="Times New Roman"/>
                <w:kern w:val="0"/>
                <w14:ligatures w14:val="none"/>
              </w:rPr>
            </w:pPr>
            <w:r w:rsidRPr="002C63D4">
              <w:rPr>
                <w:rFonts w:ascii="Aptos Light" w:eastAsia="Times New Roman" w:hAnsi="Aptos Light" w:cs="Times New Roman"/>
                <w:color w:val="000000"/>
                <w:kern w:val="0"/>
                <w14:ligatures w14:val="none"/>
              </w:rPr>
              <w:t>17768.96</w:t>
            </w:r>
          </w:p>
        </w:tc>
      </w:tr>
    </w:tbl>
    <w:p w14:paraId="1EDAE7AE" w14:textId="64425055" w:rsidR="0058206E" w:rsidRDefault="0058206E" w:rsidP="00CD4742">
      <w:pPr>
        <w:spacing w:after="0" w:line="480" w:lineRule="auto"/>
        <w:rPr>
          <w:rFonts w:ascii="Aptos Light" w:hAnsi="Aptos Light"/>
          <w:sz w:val="24"/>
          <w:szCs w:val="24"/>
        </w:rPr>
      </w:pPr>
    </w:p>
    <w:p w14:paraId="2ED6F48E" w14:textId="77777777" w:rsidR="00BC65B2" w:rsidRDefault="00BC65B2">
      <w:r>
        <w:br w:type="page"/>
      </w:r>
    </w:p>
    <w:tbl>
      <w:tblPr>
        <w:tblW w:w="5000" w:type="pct"/>
        <w:tblLayout w:type="fixed"/>
        <w:tblLook w:val="04A0" w:firstRow="1" w:lastRow="0" w:firstColumn="1" w:lastColumn="0" w:noHBand="0" w:noVBand="1"/>
      </w:tblPr>
      <w:tblGrid>
        <w:gridCol w:w="2831"/>
        <w:gridCol w:w="286"/>
        <w:gridCol w:w="992"/>
        <w:gridCol w:w="994"/>
        <w:gridCol w:w="996"/>
        <w:gridCol w:w="236"/>
        <w:gridCol w:w="1009"/>
        <w:gridCol w:w="1009"/>
        <w:gridCol w:w="1007"/>
      </w:tblGrid>
      <w:tr w:rsidR="00BC65B2" w:rsidRPr="003D2F56" w14:paraId="5296018C" w14:textId="77777777" w:rsidTr="003D2F56">
        <w:trPr>
          <w:trHeight w:val="340"/>
        </w:trPr>
        <w:tc>
          <w:tcPr>
            <w:tcW w:w="5000" w:type="pct"/>
            <w:gridSpan w:val="9"/>
            <w:tcBorders>
              <w:bottom w:val="single" w:sz="4" w:space="0" w:color="auto"/>
            </w:tcBorders>
            <w:shd w:val="clear" w:color="auto" w:fill="auto"/>
            <w:noWrap/>
            <w:vAlign w:val="center"/>
            <w:hideMark/>
          </w:tcPr>
          <w:p w14:paraId="4F2ED45E" w14:textId="02408329" w:rsidR="00BC65B2" w:rsidRPr="00BC65B2" w:rsidRDefault="00BC65B2" w:rsidP="00BC65B2">
            <w:pPr>
              <w:spacing w:after="0" w:line="240" w:lineRule="auto"/>
              <w:rPr>
                <w:rFonts w:ascii="Aptos Light" w:eastAsia="Times New Roman" w:hAnsi="Aptos Light" w:cs="Times New Roman"/>
                <w:kern w:val="0"/>
                <w14:ligatures w14:val="none"/>
              </w:rPr>
            </w:pPr>
            <w:r w:rsidRPr="003D2F56">
              <w:rPr>
                <w:rFonts w:ascii="Aptos Light" w:eastAsia="Times New Roman" w:hAnsi="Aptos Light" w:cs="Times New Roman"/>
                <w:b/>
                <w:bCs/>
                <w:color w:val="000000"/>
                <w:kern w:val="0"/>
                <w14:ligatures w14:val="none"/>
              </w:rPr>
              <w:lastRenderedPageBreak/>
              <w:t>Table 4</w:t>
            </w:r>
            <w:r w:rsidRPr="003D2F56">
              <w:rPr>
                <w:rFonts w:ascii="Aptos Light" w:eastAsia="Times New Roman" w:hAnsi="Aptos Light" w:cs="Times New Roman"/>
                <w:color w:val="000000"/>
                <w:kern w:val="0"/>
                <w14:ligatures w14:val="none"/>
              </w:rPr>
              <w:t xml:space="preserve"> </w:t>
            </w:r>
            <w:r w:rsidRPr="00BC65B2">
              <w:rPr>
                <w:rFonts w:ascii="Aptos Light" w:eastAsia="Times New Roman" w:hAnsi="Aptos Light" w:cs="Times New Roman"/>
                <w:color w:val="000000"/>
                <w:kern w:val="0"/>
                <w14:ligatures w14:val="none"/>
              </w:rPr>
              <w:t xml:space="preserve">WTP-space mixed logit </w:t>
            </w:r>
            <w:r w:rsidRPr="003D2F56">
              <w:rPr>
                <w:rFonts w:ascii="Aptos Light" w:eastAsia="Times New Roman" w:hAnsi="Aptos Light" w:cs="Times New Roman"/>
                <w:color w:val="000000"/>
                <w:kern w:val="0"/>
                <w14:ligatures w14:val="none"/>
              </w:rPr>
              <w:t xml:space="preserve">interaction </w:t>
            </w:r>
            <w:r w:rsidRPr="00BC65B2">
              <w:rPr>
                <w:rFonts w:ascii="Aptos Light" w:eastAsia="Times New Roman" w:hAnsi="Aptos Light" w:cs="Times New Roman"/>
                <w:color w:val="000000"/>
                <w:kern w:val="0"/>
                <w14:ligatures w14:val="none"/>
              </w:rPr>
              <w:t>model</w:t>
            </w:r>
            <w:r w:rsidRPr="003D2F56">
              <w:rPr>
                <w:rFonts w:ascii="Aptos Light" w:eastAsia="Times New Roman" w:hAnsi="Aptos Light" w:cs="Times New Roman"/>
                <w:color w:val="000000"/>
                <w:kern w:val="0"/>
                <w14:ligatures w14:val="none"/>
              </w:rPr>
              <w:t xml:space="preserve"> results</w:t>
            </w:r>
          </w:p>
        </w:tc>
      </w:tr>
      <w:tr w:rsidR="003D2F56" w:rsidRPr="003D2F56" w14:paraId="76D247E8" w14:textId="77777777" w:rsidTr="003D2F56">
        <w:trPr>
          <w:trHeight w:val="340"/>
        </w:trPr>
        <w:tc>
          <w:tcPr>
            <w:tcW w:w="1512" w:type="pct"/>
            <w:tcBorders>
              <w:top w:val="single" w:sz="4" w:space="0" w:color="auto"/>
            </w:tcBorders>
            <w:shd w:val="clear" w:color="auto" w:fill="auto"/>
            <w:noWrap/>
            <w:vAlign w:val="center"/>
            <w:hideMark/>
          </w:tcPr>
          <w:p w14:paraId="5FC64B2C"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153" w:type="pct"/>
            <w:tcBorders>
              <w:top w:val="single" w:sz="4" w:space="0" w:color="auto"/>
            </w:tcBorders>
            <w:shd w:val="clear" w:color="auto" w:fill="auto"/>
            <w:noWrap/>
            <w:vAlign w:val="center"/>
            <w:hideMark/>
          </w:tcPr>
          <w:p w14:paraId="553EC5BA"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1593" w:type="pct"/>
            <w:gridSpan w:val="3"/>
            <w:tcBorders>
              <w:top w:val="single" w:sz="4" w:space="0" w:color="auto"/>
            </w:tcBorders>
            <w:shd w:val="clear" w:color="auto" w:fill="auto"/>
            <w:noWrap/>
            <w:vAlign w:val="center"/>
            <w:hideMark/>
          </w:tcPr>
          <w:p w14:paraId="64345C3E" w14:textId="77777777" w:rsidR="00BC65B2" w:rsidRPr="00BC65B2" w:rsidRDefault="00BC65B2" w:rsidP="00BC65B2">
            <w:pPr>
              <w:spacing w:after="0" w:line="240" w:lineRule="auto"/>
              <w:jc w:val="center"/>
              <w:rPr>
                <w:rFonts w:ascii="Aptos Light" w:eastAsia="Times New Roman" w:hAnsi="Aptos Light" w:cs="Times New Roman"/>
                <w:b/>
                <w:bCs/>
                <w:color w:val="000000"/>
                <w:kern w:val="0"/>
                <w14:ligatures w14:val="none"/>
              </w:rPr>
            </w:pPr>
            <w:r w:rsidRPr="00BC65B2">
              <w:rPr>
                <w:rFonts w:ascii="Aptos Light" w:eastAsia="Times New Roman" w:hAnsi="Aptos Light" w:cs="Times New Roman"/>
                <w:b/>
                <w:bCs/>
                <w:color w:val="000000"/>
                <w:kern w:val="0"/>
                <w14:ligatures w14:val="none"/>
              </w:rPr>
              <w:t>Beef</w:t>
            </w:r>
          </w:p>
        </w:tc>
        <w:tc>
          <w:tcPr>
            <w:tcW w:w="126" w:type="pct"/>
            <w:tcBorders>
              <w:top w:val="single" w:sz="4" w:space="0" w:color="auto"/>
            </w:tcBorders>
            <w:shd w:val="clear" w:color="auto" w:fill="auto"/>
            <w:noWrap/>
            <w:vAlign w:val="center"/>
            <w:hideMark/>
          </w:tcPr>
          <w:p w14:paraId="47C39109" w14:textId="77777777" w:rsidR="00BC65B2" w:rsidRPr="00BC65B2" w:rsidRDefault="00BC65B2" w:rsidP="00BC65B2">
            <w:pPr>
              <w:spacing w:after="0" w:line="240" w:lineRule="auto"/>
              <w:jc w:val="center"/>
              <w:rPr>
                <w:rFonts w:ascii="Aptos Light" w:eastAsia="Times New Roman" w:hAnsi="Aptos Light" w:cs="Times New Roman"/>
                <w:b/>
                <w:bCs/>
                <w:color w:val="000000"/>
                <w:kern w:val="0"/>
                <w14:ligatures w14:val="none"/>
              </w:rPr>
            </w:pPr>
          </w:p>
        </w:tc>
        <w:tc>
          <w:tcPr>
            <w:tcW w:w="1616" w:type="pct"/>
            <w:gridSpan w:val="3"/>
            <w:tcBorders>
              <w:top w:val="single" w:sz="4" w:space="0" w:color="auto"/>
            </w:tcBorders>
            <w:shd w:val="clear" w:color="auto" w:fill="auto"/>
            <w:noWrap/>
            <w:vAlign w:val="center"/>
            <w:hideMark/>
          </w:tcPr>
          <w:p w14:paraId="349FF04B" w14:textId="77777777" w:rsidR="00BC65B2" w:rsidRPr="00BC65B2" w:rsidRDefault="00BC65B2" w:rsidP="00BC65B2">
            <w:pPr>
              <w:spacing w:after="0" w:line="240" w:lineRule="auto"/>
              <w:jc w:val="center"/>
              <w:rPr>
                <w:rFonts w:ascii="Aptos Light" w:eastAsia="Times New Roman" w:hAnsi="Aptos Light" w:cs="Times New Roman"/>
                <w:b/>
                <w:bCs/>
                <w:color w:val="000000"/>
                <w:kern w:val="0"/>
                <w14:ligatures w14:val="none"/>
              </w:rPr>
            </w:pPr>
            <w:r w:rsidRPr="00BC65B2">
              <w:rPr>
                <w:rFonts w:ascii="Aptos Light" w:eastAsia="Times New Roman" w:hAnsi="Aptos Light" w:cs="Times New Roman"/>
                <w:b/>
                <w:bCs/>
                <w:color w:val="000000"/>
                <w:kern w:val="0"/>
                <w14:ligatures w14:val="none"/>
              </w:rPr>
              <w:t>Milk</w:t>
            </w:r>
          </w:p>
        </w:tc>
      </w:tr>
      <w:tr w:rsidR="003D2F56" w:rsidRPr="003D2F56" w14:paraId="3AAE9205" w14:textId="77777777" w:rsidTr="003D2F56">
        <w:trPr>
          <w:trHeight w:val="340"/>
        </w:trPr>
        <w:tc>
          <w:tcPr>
            <w:tcW w:w="1512" w:type="pct"/>
            <w:shd w:val="clear" w:color="auto" w:fill="auto"/>
            <w:noWrap/>
            <w:vAlign w:val="center"/>
            <w:hideMark/>
          </w:tcPr>
          <w:p w14:paraId="7C1D873D" w14:textId="77777777" w:rsidR="00BC65B2" w:rsidRPr="00BC65B2" w:rsidRDefault="00BC65B2" w:rsidP="00BC65B2">
            <w:pPr>
              <w:spacing w:after="0" w:line="240" w:lineRule="auto"/>
              <w:jc w:val="center"/>
              <w:rPr>
                <w:rFonts w:ascii="Aptos Light" w:eastAsia="Times New Roman" w:hAnsi="Aptos Light" w:cs="Times New Roman"/>
                <w:b/>
                <w:bCs/>
                <w:color w:val="000000"/>
                <w:kern w:val="0"/>
                <w14:ligatures w14:val="none"/>
              </w:rPr>
            </w:pPr>
          </w:p>
        </w:tc>
        <w:tc>
          <w:tcPr>
            <w:tcW w:w="153" w:type="pct"/>
            <w:shd w:val="clear" w:color="auto" w:fill="auto"/>
            <w:noWrap/>
            <w:vAlign w:val="center"/>
            <w:hideMark/>
          </w:tcPr>
          <w:p w14:paraId="13DA2806" w14:textId="77777777" w:rsidR="00BC65B2" w:rsidRPr="00BC65B2" w:rsidRDefault="00BC65B2" w:rsidP="00BC65B2">
            <w:pPr>
              <w:spacing w:after="0" w:line="240" w:lineRule="auto"/>
              <w:jc w:val="center"/>
              <w:rPr>
                <w:rFonts w:ascii="Aptos Light" w:eastAsia="Times New Roman" w:hAnsi="Aptos Light" w:cs="Times New Roman"/>
                <w:kern w:val="0"/>
                <w14:ligatures w14:val="none"/>
              </w:rPr>
            </w:pPr>
          </w:p>
        </w:tc>
        <w:tc>
          <w:tcPr>
            <w:tcW w:w="530" w:type="pct"/>
            <w:tcBorders>
              <w:bottom w:val="single" w:sz="4" w:space="0" w:color="auto"/>
            </w:tcBorders>
            <w:shd w:val="clear" w:color="auto" w:fill="auto"/>
            <w:noWrap/>
            <w:vAlign w:val="center"/>
            <w:hideMark/>
          </w:tcPr>
          <w:p w14:paraId="333E2135" w14:textId="77777777" w:rsidR="00BC65B2" w:rsidRPr="00BC65B2" w:rsidRDefault="00BC65B2" w:rsidP="00BC65B2">
            <w:pPr>
              <w:spacing w:after="0" w:line="240" w:lineRule="auto"/>
              <w:jc w:val="center"/>
              <w:rPr>
                <w:rFonts w:ascii="Aptos Light" w:eastAsia="Times New Roman" w:hAnsi="Aptos Light" w:cs="Times New Roman"/>
                <w:b/>
                <w:bCs/>
                <w:color w:val="000000"/>
                <w:kern w:val="0"/>
                <w14:ligatures w14:val="none"/>
              </w:rPr>
            </w:pPr>
            <w:r w:rsidRPr="00BC65B2">
              <w:rPr>
                <w:rFonts w:ascii="Aptos Light" w:eastAsia="Times New Roman" w:hAnsi="Aptos Light" w:cs="Times New Roman"/>
                <w:b/>
                <w:bCs/>
                <w:color w:val="000000"/>
                <w:kern w:val="0"/>
                <w14:ligatures w14:val="none"/>
              </w:rPr>
              <w:t>b</w:t>
            </w:r>
          </w:p>
        </w:tc>
        <w:tc>
          <w:tcPr>
            <w:tcW w:w="531" w:type="pct"/>
            <w:tcBorders>
              <w:bottom w:val="single" w:sz="4" w:space="0" w:color="auto"/>
            </w:tcBorders>
            <w:shd w:val="clear" w:color="auto" w:fill="auto"/>
            <w:noWrap/>
            <w:vAlign w:val="center"/>
            <w:hideMark/>
          </w:tcPr>
          <w:p w14:paraId="718CBC7A" w14:textId="77777777" w:rsidR="00BC65B2" w:rsidRPr="00BC65B2" w:rsidRDefault="00BC65B2" w:rsidP="00BC65B2">
            <w:pPr>
              <w:spacing w:after="0" w:line="240" w:lineRule="auto"/>
              <w:jc w:val="center"/>
              <w:rPr>
                <w:rFonts w:ascii="Aptos Light" w:eastAsia="Times New Roman" w:hAnsi="Aptos Light" w:cs="Times New Roman"/>
                <w:b/>
                <w:bCs/>
                <w:color w:val="000000"/>
                <w:kern w:val="0"/>
                <w14:ligatures w14:val="none"/>
              </w:rPr>
            </w:pPr>
            <w:r w:rsidRPr="00BC65B2">
              <w:rPr>
                <w:rFonts w:ascii="Aptos Light" w:eastAsia="Times New Roman" w:hAnsi="Aptos Light" w:cs="Times New Roman"/>
                <w:b/>
                <w:bCs/>
                <w:color w:val="000000"/>
                <w:kern w:val="0"/>
                <w14:ligatures w14:val="none"/>
              </w:rPr>
              <w:t>S.E.</w:t>
            </w:r>
          </w:p>
        </w:tc>
        <w:tc>
          <w:tcPr>
            <w:tcW w:w="532" w:type="pct"/>
            <w:tcBorders>
              <w:bottom w:val="single" w:sz="4" w:space="0" w:color="auto"/>
            </w:tcBorders>
            <w:shd w:val="clear" w:color="auto" w:fill="auto"/>
            <w:noWrap/>
            <w:vAlign w:val="center"/>
            <w:hideMark/>
          </w:tcPr>
          <w:p w14:paraId="3F278670" w14:textId="77777777" w:rsidR="00BC65B2" w:rsidRPr="00BC65B2" w:rsidRDefault="00BC65B2" w:rsidP="00BC65B2">
            <w:pPr>
              <w:spacing w:after="0" w:line="240" w:lineRule="auto"/>
              <w:jc w:val="center"/>
              <w:rPr>
                <w:rFonts w:ascii="Aptos Light" w:eastAsia="Times New Roman" w:hAnsi="Aptos Light" w:cs="Times New Roman"/>
                <w:b/>
                <w:bCs/>
                <w:color w:val="000000"/>
                <w:kern w:val="0"/>
                <w14:ligatures w14:val="none"/>
              </w:rPr>
            </w:pPr>
            <w:r w:rsidRPr="00BC65B2">
              <w:rPr>
                <w:rFonts w:ascii="Aptos Light" w:eastAsia="Times New Roman" w:hAnsi="Aptos Light" w:cs="Times New Roman"/>
                <w:b/>
                <w:bCs/>
                <w:color w:val="000000"/>
                <w:kern w:val="0"/>
                <w14:ligatures w14:val="none"/>
              </w:rPr>
              <w:t>p</w:t>
            </w:r>
          </w:p>
        </w:tc>
        <w:tc>
          <w:tcPr>
            <w:tcW w:w="126" w:type="pct"/>
            <w:shd w:val="clear" w:color="auto" w:fill="auto"/>
            <w:noWrap/>
            <w:vAlign w:val="center"/>
            <w:hideMark/>
          </w:tcPr>
          <w:p w14:paraId="6A5D42BD" w14:textId="77777777" w:rsidR="00BC65B2" w:rsidRPr="00BC65B2" w:rsidRDefault="00BC65B2" w:rsidP="00BC65B2">
            <w:pPr>
              <w:spacing w:after="0" w:line="240" w:lineRule="auto"/>
              <w:jc w:val="center"/>
              <w:rPr>
                <w:rFonts w:ascii="Aptos Light" w:eastAsia="Times New Roman" w:hAnsi="Aptos Light" w:cs="Times New Roman"/>
                <w:b/>
                <w:bCs/>
                <w:color w:val="000000"/>
                <w:kern w:val="0"/>
                <w14:ligatures w14:val="none"/>
              </w:rPr>
            </w:pPr>
          </w:p>
        </w:tc>
        <w:tc>
          <w:tcPr>
            <w:tcW w:w="539" w:type="pct"/>
            <w:tcBorders>
              <w:bottom w:val="single" w:sz="4" w:space="0" w:color="auto"/>
            </w:tcBorders>
            <w:shd w:val="clear" w:color="auto" w:fill="auto"/>
            <w:noWrap/>
            <w:vAlign w:val="center"/>
            <w:hideMark/>
          </w:tcPr>
          <w:p w14:paraId="16D63483" w14:textId="77777777" w:rsidR="00BC65B2" w:rsidRPr="00BC65B2" w:rsidRDefault="00BC65B2" w:rsidP="00BC65B2">
            <w:pPr>
              <w:spacing w:after="0" w:line="240" w:lineRule="auto"/>
              <w:jc w:val="center"/>
              <w:rPr>
                <w:rFonts w:ascii="Aptos Light" w:eastAsia="Times New Roman" w:hAnsi="Aptos Light" w:cs="Times New Roman"/>
                <w:b/>
                <w:bCs/>
                <w:color w:val="000000"/>
                <w:kern w:val="0"/>
                <w14:ligatures w14:val="none"/>
              </w:rPr>
            </w:pPr>
            <w:r w:rsidRPr="00BC65B2">
              <w:rPr>
                <w:rFonts w:ascii="Aptos Light" w:eastAsia="Times New Roman" w:hAnsi="Aptos Light" w:cs="Times New Roman"/>
                <w:b/>
                <w:bCs/>
                <w:color w:val="000000"/>
                <w:kern w:val="0"/>
                <w14:ligatures w14:val="none"/>
              </w:rPr>
              <w:t>b</w:t>
            </w:r>
          </w:p>
        </w:tc>
        <w:tc>
          <w:tcPr>
            <w:tcW w:w="539" w:type="pct"/>
            <w:tcBorders>
              <w:bottom w:val="single" w:sz="4" w:space="0" w:color="auto"/>
            </w:tcBorders>
            <w:shd w:val="clear" w:color="auto" w:fill="auto"/>
            <w:noWrap/>
            <w:vAlign w:val="center"/>
            <w:hideMark/>
          </w:tcPr>
          <w:p w14:paraId="32A955FD" w14:textId="77777777" w:rsidR="00BC65B2" w:rsidRPr="00BC65B2" w:rsidRDefault="00BC65B2" w:rsidP="00BC65B2">
            <w:pPr>
              <w:spacing w:after="0" w:line="240" w:lineRule="auto"/>
              <w:jc w:val="center"/>
              <w:rPr>
                <w:rFonts w:ascii="Aptos Light" w:eastAsia="Times New Roman" w:hAnsi="Aptos Light" w:cs="Times New Roman"/>
                <w:b/>
                <w:bCs/>
                <w:color w:val="000000"/>
                <w:kern w:val="0"/>
                <w14:ligatures w14:val="none"/>
              </w:rPr>
            </w:pPr>
            <w:r w:rsidRPr="00BC65B2">
              <w:rPr>
                <w:rFonts w:ascii="Aptos Light" w:eastAsia="Times New Roman" w:hAnsi="Aptos Light" w:cs="Times New Roman"/>
                <w:b/>
                <w:bCs/>
                <w:color w:val="000000"/>
                <w:kern w:val="0"/>
                <w14:ligatures w14:val="none"/>
              </w:rPr>
              <w:t>S.E.</w:t>
            </w:r>
          </w:p>
        </w:tc>
        <w:tc>
          <w:tcPr>
            <w:tcW w:w="538" w:type="pct"/>
            <w:tcBorders>
              <w:bottom w:val="single" w:sz="4" w:space="0" w:color="auto"/>
            </w:tcBorders>
            <w:shd w:val="clear" w:color="auto" w:fill="auto"/>
            <w:noWrap/>
            <w:vAlign w:val="center"/>
            <w:hideMark/>
          </w:tcPr>
          <w:p w14:paraId="2554A0EE" w14:textId="77777777" w:rsidR="00BC65B2" w:rsidRPr="00BC65B2" w:rsidRDefault="00BC65B2" w:rsidP="00BC65B2">
            <w:pPr>
              <w:spacing w:after="0" w:line="240" w:lineRule="auto"/>
              <w:jc w:val="center"/>
              <w:rPr>
                <w:rFonts w:ascii="Aptos Light" w:eastAsia="Times New Roman" w:hAnsi="Aptos Light" w:cs="Times New Roman"/>
                <w:b/>
                <w:bCs/>
                <w:color w:val="000000"/>
                <w:kern w:val="0"/>
                <w14:ligatures w14:val="none"/>
              </w:rPr>
            </w:pPr>
            <w:r w:rsidRPr="00BC65B2">
              <w:rPr>
                <w:rFonts w:ascii="Aptos Light" w:eastAsia="Times New Roman" w:hAnsi="Aptos Light" w:cs="Times New Roman"/>
                <w:b/>
                <w:bCs/>
                <w:color w:val="000000"/>
                <w:kern w:val="0"/>
                <w14:ligatures w14:val="none"/>
              </w:rPr>
              <w:t>p</w:t>
            </w:r>
          </w:p>
        </w:tc>
      </w:tr>
      <w:tr w:rsidR="003D2F56" w:rsidRPr="003D2F56" w14:paraId="7003CFCA" w14:textId="77777777" w:rsidTr="003D2F56">
        <w:trPr>
          <w:trHeight w:val="340"/>
        </w:trPr>
        <w:tc>
          <w:tcPr>
            <w:tcW w:w="1512" w:type="pct"/>
            <w:shd w:val="clear" w:color="auto" w:fill="auto"/>
            <w:noWrap/>
            <w:vAlign w:val="center"/>
            <w:hideMark/>
          </w:tcPr>
          <w:p w14:paraId="56248F33" w14:textId="77777777" w:rsidR="00BC65B2" w:rsidRPr="00BC65B2" w:rsidRDefault="00BC65B2" w:rsidP="00BC65B2">
            <w:pPr>
              <w:spacing w:after="0" w:line="240" w:lineRule="auto"/>
              <w:rPr>
                <w:rFonts w:ascii="Aptos Light" w:eastAsia="Times New Roman" w:hAnsi="Aptos Light" w:cs="Times New Roman"/>
                <w:i/>
                <w:iCs/>
                <w:color w:val="000000"/>
                <w:kern w:val="0"/>
                <w14:ligatures w14:val="none"/>
              </w:rPr>
            </w:pPr>
            <w:r w:rsidRPr="00BC65B2">
              <w:rPr>
                <w:rFonts w:ascii="Aptos Light" w:eastAsia="Times New Roman" w:hAnsi="Aptos Light" w:cs="Times New Roman"/>
                <w:i/>
                <w:iCs/>
                <w:color w:val="000000"/>
                <w:kern w:val="0"/>
                <w14:ligatures w14:val="none"/>
              </w:rPr>
              <w:t>Mean</w:t>
            </w:r>
          </w:p>
        </w:tc>
        <w:tc>
          <w:tcPr>
            <w:tcW w:w="153" w:type="pct"/>
            <w:shd w:val="clear" w:color="auto" w:fill="auto"/>
            <w:noWrap/>
            <w:vAlign w:val="center"/>
            <w:hideMark/>
          </w:tcPr>
          <w:p w14:paraId="53967902" w14:textId="77777777" w:rsidR="00BC65B2" w:rsidRPr="00BC65B2" w:rsidRDefault="00BC65B2" w:rsidP="00BC65B2">
            <w:pPr>
              <w:spacing w:after="0" w:line="240" w:lineRule="auto"/>
              <w:rPr>
                <w:rFonts w:ascii="Aptos Light" w:eastAsia="Times New Roman" w:hAnsi="Aptos Light" w:cs="Times New Roman"/>
                <w:i/>
                <w:iCs/>
                <w:color w:val="000000"/>
                <w:kern w:val="0"/>
                <w14:ligatures w14:val="none"/>
              </w:rPr>
            </w:pPr>
          </w:p>
        </w:tc>
        <w:tc>
          <w:tcPr>
            <w:tcW w:w="530" w:type="pct"/>
            <w:tcBorders>
              <w:top w:val="single" w:sz="4" w:space="0" w:color="auto"/>
            </w:tcBorders>
            <w:shd w:val="clear" w:color="auto" w:fill="auto"/>
            <w:noWrap/>
            <w:vAlign w:val="center"/>
            <w:hideMark/>
          </w:tcPr>
          <w:p w14:paraId="4EAD27A1"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1" w:type="pct"/>
            <w:tcBorders>
              <w:top w:val="single" w:sz="4" w:space="0" w:color="auto"/>
            </w:tcBorders>
            <w:shd w:val="clear" w:color="auto" w:fill="auto"/>
            <w:noWrap/>
            <w:vAlign w:val="center"/>
            <w:hideMark/>
          </w:tcPr>
          <w:p w14:paraId="63D62686"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2" w:type="pct"/>
            <w:tcBorders>
              <w:top w:val="single" w:sz="4" w:space="0" w:color="auto"/>
            </w:tcBorders>
            <w:shd w:val="clear" w:color="auto" w:fill="auto"/>
            <w:noWrap/>
            <w:vAlign w:val="center"/>
            <w:hideMark/>
          </w:tcPr>
          <w:p w14:paraId="2990D71F"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126" w:type="pct"/>
            <w:shd w:val="clear" w:color="auto" w:fill="auto"/>
            <w:noWrap/>
            <w:vAlign w:val="center"/>
            <w:hideMark/>
          </w:tcPr>
          <w:p w14:paraId="34997E14"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9" w:type="pct"/>
            <w:tcBorders>
              <w:top w:val="single" w:sz="4" w:space="0" w:color="auto"/>
            </w:tcBorders>
            <w:shd w:val="clear" w:color="auto" w:fill="auto"/>
            <w:noWrap/>
            <w:vAlign w:val="center"/>
            <w:hideMark/>
          </w:tcPr>
          <w:p w14:paraId="7F86997B"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9" w:type="pct"/>
            <w:tcBorders>
              <w:top w:val="single" w:sz="4" w:space="0" w:color="auto"/>
            </w:tcBorders>
            <w:shd w:val="clear" w:color="auto" w:fill="auto"/>
            <w:noWrap/>
            <w:vAlign w:val="center"/>
            <w:hideMark/>
          </w:tcPr>
          <w:p w14:paraId="69BB0A2D"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8" w:type="pct"/>
            <w:tcBorders>
              <w:top w:val="single" w:sz="4" w:space="0" w:color="auto"/>
            </w:tcBorders>
            <w:shd w:val="clear" w:color="auto" w:fill="auto"/>
            <w:noWrap/>
            <w:vAlign w:val="center"/>
            <w:hideMark/>
          </w:tcPr>
          <w:p w14:paraId="47826259"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r>
      <w:tr w:rsidR="003D2F56" w:rsidRPr="003D2F56" w14:paraId="06E2A2E2" w14:textId="77777777" w:rsidTr="003D2F56">
        <w:trPr>
          <w:trHeight w:val="340"/>
        </w:trPr>
        <w:tc>
          <w:tcPr>
            <w:tcW w:w="1512" w:type="pct"/>
            <w:shd w:val="clear" w:color="auto" w:fill="auto"/>
            <w:noWrap/>
            <w:vAlign w:val="center"/>
            <w:hideMark/>
          </w:tcPr>
          <w:p w14:paraId="5D4761F5"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Beef = Select, Milk = 1%</w:t>
            </w:r>
          </w:p>
        </w:tc>
        <w:tc>
          <w:tcPr>
            <w:tcW w:w="153" w:type="pct"/>
            <w:shd w:val="clear" w:color="auto" w:fill="auto"/>
            <w:noWrap/>
            <w:vAlign w:val="center"/>
            <w:hideMark/>
          </w:tcPr>
          <w:p w14:paraId="1685CB4C"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25D4ED8A"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3.348</w:t>
            </w:r>
          </w:p>
        </w:tc>
        <w:tc>
          <w:tcPr>
            <w:tcW w:w="531" w:type="pct"/>
            <w:shd w:val="clear" w:color="auto" w:fill="auto"/>
            <w:noWrap/>
            <w:vAlign w:val="bottom"/>
            <w:hideMark/>
          </w:tcPr>
          <w:p w14:paraId="74A9932F"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0.653</w:t>
            </w:r>
          </w:p>
        </w:tc>
        <w:tc>
          <w:tcPr>
            <w:tcW w:w="532" w:type="pct"/>
            <w:shd w:val="clear" w:color="auto" w:fill="auto"/>
            <w:noWrap/>
            <w:vAlign w:val="bottom"/>
            <w:hideMark/>
          </w:tcPr>
          <w:p w14:paraId="288059E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5F06A9A5"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1DA702E6"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1.962</w:t>
            </w:r>
          </w:p>
        </w:tc>
        <w:tc>
          <w:tcPr>
            <w:tcW w:w="539" w:type="pct"/>
            <w:shd w:val="clear" w:color="auto" w:fill="auto"/>
            <w:noWrap/>
            <w:vAlign w:val="bottom"/>
            <w:hideMark/>
          </w:tcPr>
          <w:p w14:paraId="2B26F0DF"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0.335</w:t>
            </w:r>
          </w:p>
        </w:tc>
        <w:tc>
          <w:tcPr>
            <w:tcW w:w="538" w:type="pct"/>
            <w:shd w:val="clear" w:color="auto" w:fill="auto"/>
            <w:noWrap/>
            <w:vAlign w:val="bottom"/>
            <w:hideMark/>
          </w:tcPr>
          <w:p w14:paraId="0FF36126"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5BFCFA6A" w14:textId="77777777" w:rsidTr="003D2F56">
        <w:trPr>
          <w:trHeight w:val="340"/>
        </w:trPr>
        <w:tc>
          <w:tcPr>
            <w:tcW w:w="1512" w:type="pct"/>
            <w:shd w:val="clear" w:color="auto" w:fill="auto"/>
            <w:noWrap/>
            <w:vAlign w:val="center"/>
            <w:hideMark/>
          </w:tcPr>
          <w:p w14:paraId="3F8F74CB"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Beef = Choice, Milk = 2%</w:t>
            </w:r>
          </w:p>
        </w:tc>
        <w:tc>
          <w:tcPr>
            <w:tcW w:w="153" w:type="pct"/>
            <w:shd w:val="clear" w:color="auto" w:fill="auto"/>
            <w:noWrap/>
            <w:vAlign w:val="center"/>
            <w:hideMark/>
          </w:tcPr>
          <w:p w14:paraId="7D806E87"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431D28A1"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2.772</w:t>
            </w:r>
          </w:p>
        </w:tc>
        <w:tc>
          <w:tcPr>
            <w:tcW w:w="531" w:type="pct"/>
            <w:shd w:val="clear" w:color="auto" w:fill="auto"/>
            <w:noWrap/>
            <w:vAlign w:val="bottom"/>
            <w:hideMark/>
          </w:tcPr>
          <w:p w14:paraId="50AC7E6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0.601</w:t>
            </w:r>
          </w:p>
        </w:tc>
        <w:tc>
          <w:tcPr>
            <w:tcW w:w="532" w:type="pct"/>
            <w:shd w:val="clear" w:color="auto" w:fill="auto"/>
            <w:noWrap/>
            <w:vAlign w:val="bottom"/>
            <w:hideMark/>
          </w:tcPr>
          <w:p w14:paraId="047B28EB"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03DD6284"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5F191CB2"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2.251</w:t>
            </w:r>
          </w:p>
        </w:tc>
        <w:tc>
          <w:tcPr>
            <w:tcW w:w="539" w:type="pct"/>
            <w:shd w:val="clear" w:color="auto" w:fill="auto"/>
            <w:noWrap/>
            <w:vAlign w:val="bottom"/>
            <w:hideMark/>
          </w:tcPr>
          <w:p w14:paraId="616EC216"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0.386</w:t>
            </w:r>
          </w:p>
        </w:tc>
        <w:tc>
          <w:tcPr>
            <w:tcW w:w="538" w:type="pct"/>
            <w:shd w:val="clear" w:color="auto" w:fill="auto"/>
            <w:noWrap/>
            <w:vAlign w:val="bottom"/>
            <w:hideMark/>
          </w:tcPr>
          <w:p w14:paraId="7118B5A2"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55BB67EF" w14:textId="77777777" w:rsidTr="003D2F56">
        <w:trPr>
          <w:trHeight w:val="340"/>
        </w:trPr>
        <w:tc>
          <w:tcPr>
            <w:tcW w:w="1512" w:type="pct"/>
            <w:shd w:val="clear" w:color="auto" w:fill="auto"/>
            <w:noWrap/>
            <w:vAlign w:val="center"/>
            <w:hideMark/>
          </w:tcPr>
          <w:p w14:paraId="131FAA60"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Beef = Prime, Milk = Whole</w:t>
            </w:r>
          </w:p>
        </w:tc>
        <w:tc>
          <w:tcPr>
            <w:tcW w:w="153" w:type="pct"/>
            <w:shd w:val="clear" w:color="auto" w:fill="auto"/>
            <w:noWrap/>
            <w:vAlign w:val="center"/>
            <w:hideMark/>
          </w:tcPr>
          <w:p w14:paraId="40D7CDA3"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31F8B8D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5.704</w:t>
            </w:r>
          </w:p>
        </w:tc>
        <w:tc>
          <w:tcPr>
            <w:tcW w:w="531" w:type="pct"/>
            <w:shd w:val="clear" w:color="auto" w:fill="auto"/>
            <w:noWrap/>
            <w:vAlign w:val="bottom"/>
            <w:hideMark/>
          </w:tcPr>
          <w:p w14:paraId="2DD8B72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0.946</w:t>
            </w:r>
          </w:p>
        </w:tc>
        <w:tc>
          <w:tcPr>
            <w:tcW w:w="532" w:type="pct"/>
            <w:shd w:val="clear" w:color="auto" w:fill="auto"/>
            <w:noWrap/>
            <w:vAlign w:val="bottom"/>
            <w:hideMark/>
          </w:tcPr>
          <w:p w14:paraId="6DF7F85C"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5CFFD868"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5E1DF8B4"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2.580</w:t>
            </w:r>
          </w:p>
        </w:tc>
        <w:tc>
          <w:tcPr>
            <w:tcW w:w="539" w:type="pct"/>
            <w:shd w:val="clear" w:color="auto" w:fill="auto"/>
            <w:noWrap/>
            <w:vAlign w:val="bottom"/>
            <w:hideMark/>
          </w:tcPr>
          <w:p w14:paraId="3EDAF2F3"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0.428</w:t>
            </w:r>
          </w:p>
        </w:tc>
        <w:tc>
          <w:tcPr>
            <w:tcW w:w="538" w:type="pct"/>
            <w:shd w:val="clear" w:color="auto" w:fill="auto"/>
            <w:noWrap/>
            <w:vAlign w:val="bottom"/>
            <w:hideMark/>
          </w:tcPr>
          <w:p w14:paraId="70A71AC8"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31621B26" w14:textId="77777777" w:rsidTr="003D2F56">
        <w:trPr>
          <w:trHeight w:val="340"/>
        </w:trPr>
        <w:tc>
          <w:tcPr>
            <w:tcW w:w="1512" w:type="pct"/>
            <w:shd w:val="clear" w:color="auto" w:fill="auto"/>
            <w:noWrap/>
            <w:vAlign w:val="center"/>
            <w:hideMark/>
          </w:tcPr>
          <w:p w14:paraId="118F30A4" w14:textId="027AA5FD" w:rsidR="00BC65B2" w:rsidRPr="00BC65B2" w:rsidRDefault="003D2F56" w:rsidP="00BC65B2">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AW</w:t>
            </w:r>
            <w:r w:rsidR="00BC65B2" w:rsidRPr="00BC65B2">
              <w:rPr>
                <w:rFonts w:ascii="Aptos Light" w:eastAsia="Times New Roman" w:hAnsi="Aptos Light" w:cs="Times New Roman"/>
                <w:color w:val="000000"/>
                <w:kern w:val="0"/>
                <w14:ligatures w14:val="none"/>
              </w:rPr>
              <w:t xml:space="preserve"> Certified</w:t>
            </w:r>
          </w:p>
        </w:tc>
        <w:tc>
          <w:tcPr>
            <w:tcW w:w="153" w:type="pct"/>
            <w:shd w:val="clear" w:color="auto" w:fill="auto"/>
            <w:noWrap/>
            <w:vAlign w:val="center"/>
            <w:hideMark/>
          </w:tcPr>
          <w:p w14:paraId="3D49BDDF"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5105F9F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5.899</w:t>
            </w:r>
          </w:p>
        </w:tc>
        <w:tc>
          <w:tcPr>
            <w:tcW w:w="531" w:type="pct"/>
            <w:shd w:val="clear" w:color="auto" w:fill="auto"/>
            <w:noWrap/>
            <w:vAlign w:val="bottom"/>
            <w:hideMark/>
          </w:tcPr>
          <w:p w14:paraId="6D5440EA"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1.413</w:t>
            </w:r>
          </w:p>
        </w:tc>
        <w:tc>
          <w:tcPr>
            <w:tcW w:w="532" w:type="pct"/>
            <w:shd w:val="clear" w:color="auto" w:fill="auto"/>
            <w:noWrap/>
            <w:vAlign w:val="bottom"/>
            <w:hideMark/>
          </w:tcPr>
          <w:p w14:paraId="544B4153"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6615F1C7"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72E95D52"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1.846</w:t>
            </w:r>
          </w:p>
        </w:tc>
        <w:tc>
          <w:tcPr>
            <w:tcW w:w="539" w:type="pct"/>
            <w:shd w:val="clear" w:color="auto" w:fill="auto"/>
            <w:noWrap/>
            <w:vAlign w:val="bottom"/>
            <w:hideMark/>
          </w:tcPr>
          <w:p w14:paraId="7DAE008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0.484</w:t>
            </w:r>
          </w:p>
        </w:tc>
        <w:tc>
          <w:tcPr>
            <w:tcW w:w="538" w:type="pct"/>
            <w:shd w:val="clear" w:color="auto" w:fill="auto"/>
            <w:noWrap/>
            <w:vAlign w:val="bottom"/>
            <w:hideMark/>
          </w:tcPr>
          <w:p w14:paraId="17584BD6"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54DED497" w14:textId="77777777" w:rsidTr="003D2F56">
        <w:trPr>
          <w:trHeight w:val="340"/>
        </w:trPr>
        <w:tc>
          <w:tcPr>
            <w:tcW w:w="1512" w:type="pct"/>
            <w:shd w:val="clear" w:color="auto" w:fill="auto"/>
            <w:noWrap/>
            <w:vAlign w:val="center"/>
            <w:hideMark/>
          </w:tcPr>
          <w:p w14:paraId="1BB84272" w14:textId="73E42724" w:rsidR="00BC65B2" w:rsidRPr="00BC65B2" w:rsidRDefault="003D2F56" w:rsidP="00BC65B2">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PM</w:t>
            </w:r>
            <w:r w:rsidR="00BC65B2" w:rsidRPr="00BC65B2">
              <w:rPr>
                <w:rFonts w:ascii="Aptos Light" w:eastAsia="Times New Roman" w:hAnsi="Aptos Light" w:cs="Times New Roman"/>
                <w:color w:val="000000"/>
                <w:kern w:val="0"/>
                <w14:ligatures w14:val="none"/>
              </w:rPr>
              <w:t xml:space="preserve"> (uncertified)</w:t>
            </w:r>
          </w:p>
        </w:tc>
        <w:tc>
          <w:tcPr>
            <w:tcW w:w="153" w:type="pct"/>
            <w:shd w:val="clear" w:color="auto" w:fill="auto"/>
            <w:noWrap/>
            <w:vAlign w:val="center"/>
            <w:hideMark/>
          </w:tcPr>
          <w:p w14:paraId="06D9C764"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6BC2EEB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3.232</w:t>
            </w:r>
          </w:p>
        </w:tc>
        <w:tc>
          <w:tcPr>
            <w:tcW w:w="531" w:type="pct"/>
            <w:shd w:val="clear" w:color="auto" w:fill="auto"/>
            <w:noWrap/>
            <w:vAlign w:val="bottom"/>
            <w:hideMark/>
          </w:tcPr>
          <w:p w14:paraId="304DB755"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1.014</w:t>
            </w:r>
          </w:p>
        </w:tc>
        <w:tc>
          <w:tcPr>
            <w:tcW w:w="532" w:type="pct"/>
            <w:shd w:val="clear" w:color="auto" w:fill="auto"/>
            <w:noWrap/>
            <w:vAlign w:val="bottom"/>
            <w:hideMark/>
          </w:tcPr>
          <w:p w14:paraId="307EF64C"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0.001</w:t>
            </w:r>
          </w:p>
        </w:tc>
        <w:tc>
          <w:tcPr>
            <w:tcW w:w="126" w:type="pct"/>
            <w:shd w:val="clear" w:color="auto" w:fill="auto"/>
            <w:noWrap/>
            <w:vAlign w:val="center"/>
            <w:hideMark/>
          </w:tcPr>
          <w:p w14:paraId="11BB80DA"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614AEA5C"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1.741</w:t>
            </w:r>
          </w:p>
        </w:tc>
        <w:tc>
          <w:tcPr>
            <w:tcW w:w="539" w:type="pct"/>
            <w:shd w:val="clear" w:color="auto" w:fill="auto"/>
            <w:noWrap/>
            <w:vAlign w:val="bottom"/>
            <w:hideMark/>
          </w:tcPr>
          <w:p w14:paraId="120DA9FC"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0.417</w:t>
            </w:r>
          </w:p>
        </w:tc>
        <w:tc>
          <w:tcPr>
            <w:tcW w:w="538" w:type="pct"/>
            <w:shd w:val="clear" w:color="auto" w:fill="auto"/>
            <w:noWrap/>
            <w:vAlign w:val="bottom"/>
            <w:hideMark/>
          </w:tcPr>
          <w:p w14:paraId="313EE4D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0871ADA9" w14:textId="77777777" w:rsidTr="003D2F56">
        <w:trPr>
          <w:trHeight w:val="340"/>
        </w:trPr>
        <w:tc>
          <w:tcPr>
            <w:tcW w:w="1512" w:type="pct"/>
            <w:shd w:val="clear" w:color="auto" w:fill="auto"/>
            <w:noWrap/>
            <w:vAlign w:val="center"/>
            <w:hideMark/>
          </w:tcPr>
          <w:p w14:paraId="038E8AB0" w14:textId="1D8E1554"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P</w:t>
            </w:r>
            <w:r w:rsidR="003D2F56">
              <w:rPr>
                <w:rFonts w:ascii="Aptos Light" w:eastAsia="Times New Roman" w:hAnsi="Aptos Light" w:cs="Times New Roman"/>
                <w:color w:val="000000"/>
                <w:kern w:val="0"/>
                <w14:ligatures w14:val="none"/>
              </w:rPr>
              <w:t>M</w:t>
            </w:r>
            <w:r w:rsidRPr="00BC65B2">
              <w:rPr>
                <w:rFonts w:ascii="Aptos Light" w:eastAsia="Times New Roman" w:hAnsi="Aptos Light" w:cs="Times New Roman"/>
                <w:color w:val="000000"/>
                <w:kern w:val="0"/>
                <w14:ligatures w14:val="none"/>
              </w:rPr>
              <w:t xml:space="preserve"> (industry certified)</w:t>
            </w:r>
          </w:p>
        </w:tc>
        <w:tc>
          <w:tcPr>
            <w:tcW w:w="153" w:type="pct"/>
            <w:shd w:val="clear" w:color="auto" w:fill="auto"/>
            <w:noWrap/>
            <w:vAlign w:val="center"/>
            <w:hideMark/>
          </w:tcPr>
          <w:p w14:paraId="0E6B2FA6"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410F9F23"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6.864</w:t>
            </w:r>
          </w:p>
        </w:tc>
        <w:tc>
          <w:tcPr>
            <w:tcW w:w="531" w:type="pct"/>
            <w:shd w:val="clear" w:color="auto" w:fill="auto"/>
            <w:noWrap/>
            <w:vAlign w:val="bottom"/>
            <w:hideMark/>
          </w:tcPr>
          <w:p w14:paraId="0F58E586"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1.457</w:t>
            </w:r>
          </w:p>
        </w:tc>
        <w:tc>
          <w:tcPr>
            <w:tcW w:w="532" w:type="pct"/>
            <w:shd w:val="clear" w:color="auto" w:fill="auto"/>
            <w:noWrap/>
            <w:vAlign w:val="bottom"/>
            <w:hideMark/>
          </w:tcPr>
          <w:p w14:paraId="6069F70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5C37C8D3"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63202057"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2.510</w:t>
            </w:r>
          </w:p>
        </w:tc>
        <w:tc>
          <w:tcPr>
            <w:tcW w:w="539" w:type="pct"/>
            <w:shd w:val="clear" w:color="auto" w:fill="auto"/>
            <w:noWrap/>
            <w:vAlign w:val="bottom"/>
            <w:hideMark/>
          </w:tcPr>
          <w:p w14:paraId="628593B4"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0.502</w:t>
            </w:r>
          </w:p>
        </w:tc>
        <w:tc>
          <w:tcPr>
            <w:tcW w:w="538" w:type="pct"/>
            <w:shd w:val="clear" w:color="auto" w:fill="auto"/>
            <w:noWrap/>
            <w:vAlign w:val="bottom"/>
            <w:hideMark/>
          </w:tcPr>
          <w:p w14:paraId="39804206"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08BAF7E1" w14:textId="77777777" w:rsidTr="003D2F56">
        <w:trPr>
          <w:trHeight w:val="340"/>
        </w:trPr>
        <w:tc>
          <w:tcPr>
            <w:tcW w:w="1512" w:type="pct"/>
            <w:shd w:val="clear" w:color="auto" w:fill="auto"/>
            <w:noWrap/>
            <w:vAlign w:val="center"/>
            <w:hideMark/>
          </w:tcPr>
          <w:p w14:paraId="0C1FD8D5" w14:textId="31D2B998" w:rsidR="00BC65B2" w:rsidRPr="00BC65B2" w:rsidRDefault="003D2F56" w:rsidP="00BC65B2">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PM</w:t>
            </w:r>
            <w:r w:rsidR="00BC65B2" w:rsidRPr="00BC65B2">
              <w:rPr>
                <w:rFonts w:ascii="Aptos Light" w:eastAsia="Times New Roman" w:hAnsi="Aptos Light" w:cs="Times New Roman"/>
                <w:color w:val="000000"/>
                <w:kern w:val="0"/>
                <w14:ligatures w14:val="none"/>
              </w:rPr>
              <w:t xml:space="preserve"> (USDA certified)</w:t>
            </w:r>
          </w:p>
        </w:tc>
        <w:tc>
          <w:tcPr>
            <w:tcW w:w="153" w:type="pct"/>
            <w:shd w:val="clear" w:color="auto" w:fill="auto"/>
            <w:noWrap/>
            <w:vAlign w:val="center"/>
            <w:hideMark/>
          </w:tcPr>
          <w:p w14:paraId="3CCE0BD7"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47A9143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9.270</w:t>
            </w:r>
          </w:p>
        </w:tc>
        <w:tc>
          <w:tcPr>
            <w:tcW w:w="531" w:type="pct"/>
            <w:shd w:val="clear" w:color="auto" w:fill="auto"/>
            <w:noWrap/>
            <w:vAlign w:val="bottom"/>
            <w:hideMark/>
          </w:tcPr>
          <w:p w14:paraId="3C7A5FE5"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1.639</w:t>
            </w:r>
          </w:p>
        </w:tc>
        <w:tc>
          <w:tcPr>
            <w:tcW w:w="532" w:type="pct"/>
            <w:shd w:val="clear" w:color="auto" w:fill="auto"/>
            <w:noWrap/>
            <w:vAlign w:val="bottom"/>
            <w:hideMark/>
          </w:tcPr>
          <w:p w14:paraId="3DBDB812"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324B6940"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12118682"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3.090</w:t>
            </w:r>
          </w:p>
        </w:tc>
        <w:tc>
          <w:tcPr>
            <w:tcW w:w="539" w:type="pct"/>
            <w:shd w:val="clear" w:color="auto" w:fill="auto"/>
            <w:noWrap/>
            <w:vAlign w:val="bottom"/>
            <w:hideMark/>
          </w:tcPr>
          <w:p w14:paraId="4561DCE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0.499</w:t>
            </w:r>
          </w:p>
        </w:tc>
        <w:tc>
          <w:tcPr>
            <w:tcW w:w="538" w:type="pct"/>
            <w:shd w:val="clear" w:color="auto" w:fill="auto"/>
            <w:noWrap/>
            <w:vAlign w:val="bottom"/>
            <w:hideMark/>
          </w:tcPr>
          <w:p w14:paraId="566556AC"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352795C8" w14:textId="77777777" w:rsidTr="003D2F56">
        <w:trPr>
          <w:trHeight w:val="340"/>
        </w:trPr>
        <w:tc>
          <w:tcPr>
            <w:tcW w:w="1512" w:type="pct"/>
            <w:shd w:val="clear" w:color="auto" w:fill="auto"/>
            <w:noWrap/>
            <w:vAlign w:val="center"/>
            <w:hideMark/>
          </w:tcPr>
          <w:p w14:paraId="07C41BBA"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AW * PM (uncertified)</w:t>
            </w:r>
          </w:p>
        </w:tc>
        <w:tc>
          <w:tcPr>
            <w:tcW w:w="153" w:type="pct"/>
            <w:shd w:val="clear" w:color="auto" w:fill="auto"/>
            <w:noWrap/>
            <w:vAlign w:val="center"/>
            <w:hideMark/>
          </w:tcPr>
          <w:p w14:paraId="09686FC3"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0694405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7.566</w:t>
            </w:r>
          </w:p>
        </w:tc>
        <w:tc>
          <w:tcPr>
            <w:tcW w:w="531" w:type="pct"/>
            <w:shd w:val="clear" w:color="auto" w:fill="auto"/>
            <w:noWrap/>
            <w:vAlign w:val="bottom"/>
            <w:hideMark/>
          </w:tcPr>
          <w:p w14:paraId="0076164B"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1.703</w:t>
            </w:r>
          </w:p>
        </w:tc>
        <w:tc>
          <w:tcPr>
            <w:tcW w:w="532" w:type="pct"/>
            <w:shd w:val="clear" w:color="auto" w:fill="auto"/>
            <w:noWrap/>
            <w:vAlign w:val="bottom"/>
            <w:hideMark/>
          </w:tcPr>
          <w:p w14:paraId="4D41DAF1"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72792305"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2C416975"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2.430</w:t>
            </w:r>
          </w:p>
        </w:tc>
        <w:tc>
          <w:tcPr>
            <w:tcW w:w="539" w:type="pct"/>
            <w:shd w:val="clear" w:color="auto" w:fill="auto"/>
            <w:noWrap/>
            <w:vAlign w:val="bottom"/>
            <w:hideMark/>
          </w:tcPr>
          <w:p w14:paraId="6477840B"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0.558</w:t>
            </w:r>
          </w:p>
        </w:tc>
        <w:tc>
          <w:tcPr>
            <w:tcW w:w="538" w:type="pct"/>
            <w:shd w:val="clear" w:color="auto" w:fill="auto"/>
            <w:noWrap/>
            <w:vAlign w:val="bottom"/>
            <w:hideMark/>
          </w:tcPr>
          <w:p w14:paraId="58119254"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57967B96" w14:textId="77777777" w:rsidTr="003D2F56">
        <w:trPr>
          <w:trHeight w:val="340"/>
        </w:trPr>
        <w:tc>
          <w:tcPr>
            <w:tcW w:w="1512" w:type="pct"/>
            <w:shd w:val="clear" w:color="auto" w:fill="auto"/>
            <w:noWrap/>
            <w:vAlign w:val="center"/>
            <w:hideMark/>
          </w:tcPr>
          <w:p w14:paraId="4AA9D766"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AW * PM (industry certified)</w:t>
            </w:r>
          </w:p>
        </w:tc>
        <w:tc>
          <w:tcPr>
            <w:tcW w:w="153" w:type="pct"/>
            <w:shd w:val="clear" w:color="auto" w:fill="auto"/>
            <w:noWrap/>
            <w:vAlign w:val="center"/>
            <w:hideMark/>
          </w:tcPr>
          <w:p w14:paraId="70B9314E"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0BA56198"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10.210</w:t>
            </w:r>
          </w:p>
        </w:tc>
        <w:tc>
          <w:tcPr>
            <w:tcW w:w="531" w:type="pct"/>
            <w:shd w:val="clear" w:color="auto" w:fill="auto"/>
            <w:noWrap/>
            <w:vAlign w:val="bottom"/>
            <w:hideMark/>
          </w:tcPr>
          <w:p w14:paraId="629DB931"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1.822</w:t>
            </w:r>
          </w:p>
        </w:tc>
        <w:tc>
          <w:tcPr>
            <w:tcW w:w="532" w:type="pct"/>
            <w:shd w:val="clear" w:color="auto" w:fill="auto"/>
            <w:noWrap/>
            <w:vAlign w:val="bottom"/>
            <w:hideMark/>
          </w:tcPr>
          <w:p w14:paraId="57D676C0"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59967772"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7C712621"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3.073</w:t>
            </w:r>
          </w:p>
        </w:tc>
        <w:tc>
          <w:tcPr>
            <w:tcW w:w="539" w:type="pct"/>
            <w:shd w:val="clear" w:color="auto" w:fill="auto"/>
            <w:noWrap/>
            <w:vAlign w:val="bottom"/>
            <w:hideMark/>
          </w:tcPr>
          <w:p w14:paraId="1BD0B867"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0.562</w:t>
            </w:r>
          </w:p>
        </w:tc>
        <w:tc>
          <w:tcPr>
            <w:tcW w:w="538" w:type="pct"/>
            <w:shd w:val="clear" w:color="auto" w:fill="auto"/>
            <w:noWrap/>
            <w:vAlign w:val="bottom"/>
            <w:hideMark/>
          </w:tcPr>
          <w:p w14:paraId="313EF700"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2EBE40F4" w14:textId="77777777" w:rsidTr="003D2F56">
        <w:trPr>
          <w:trHeight w:val="340"/>
        </w:trPr>
        <w:tc>
          <w:tcPr>
            <w:tcW w:w="1512" w:type="pct"/>
            <w:shd w:val="clear" w:color="auto" w:fill="auto"/>
            <w:noWrap/>
            <w:vAlign w:val="center"/>
            <w:hideMark/>
          </w:tcPr>
          <w:p w14:paraId="4310195C"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AW * PM (USDA certified)</w:t>
            </w:r>
          </w:p>
        </w:tc>
        <w:tc>
          <w:tcPr>
            <w:tcW w:w="153" w:type="pct"/>
            <w:shd w:val="clear" w:color="auto" w:fill="auto"/>
            <w:noWrap/>
            <w:vAlign w:val="center"/>
            <w:hideMark/>
          </w:tcPr>
          <w:p w14:paraId="5BA9BF87"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1A258778"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8.423</w:t>
            </w:r>
          </w:p>
        </w:tc>
        <w:tc>
          <w:tcPr>
            <w:tcW w:w="531" w:type="pct"/>
            <w:shd w:val="clear" w:color="auto" w:fill="auto"/>
            <w:noWrap/>
            <w:vAlign w:val="bottom"/>
            <w:hideMark/>
          </w:tcPr>
          <w:p w14:paraId="2CCACFE0"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1.711</w:t>
            </w:r>
          </w:p>
        </w:tc>
        <w:tc>
          <w:tcPr>
            <w:tcW w:w="532" w:type="pct"/>
            <w:shd w:val="clear" w:color="auto" w:fill="auto"/>
            <w:noWrap/>
            <w:vAlign w:val="bottom"/>
            <w:hideMark/>
          </w:tcPr>
          <w:p w14:paraId="7B959093"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33D84D31"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0C1618F6"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2.660</w:t>
            </w:r>
          </w:p>
        </w:tc>
        <w:tc>
          <w:tcPr>
            <w:tcW w:w="539" w:type="pct"/>
            <w:shd w:val="clear" w:color="auto" w:fill="auto"/>
            <w:noWrap/>
            <w:vAlign w:val="bottom"/>
            <w:hideMark/>
          </w:tcPr>
          <w:p w14:paraId="46C845C5"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0.574</w:t>
            </w:r>
          </w:p>
        </w:tc>
        <w:tc>
          <w:tcPr>
            <w:tcW w:w="538" w:type="pct"/>
            <w:shd w:val="clear" w:color="auto" w:fill="auto"/>
            <w:noWrap/>
            <w:vAlign w:val="bottom"/>
            <w:hideMark/>
          </w:tcPr>
          <w:p w14:paraId="0C297D72"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7B4AAFFD" w14:textId="77777777" w:rsidTr="003D2F56">
        <w:trPr>
          <w:trHeight w:val="340"/>
        </w:trPr>
        <w:tc>
          <w:tcPr>
            <w:tcW w:w="1512" w:type="pct"/>
            <w:shd w:val="clear" w:color="auto" w:fill="auto"/>
            <w:noWrap/>
            <w:vAlign w:val="center"/>
            <w:hideMark/>
          </w:tcPr>
          <w:p w14:paraId="53CE8F81"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No Choice</w:t>
            </w:r>
          </w:p>
        </w:tc>
        <w:tc>
          <w:tcPr>
            <w:tcW w:w="153" w:type="pct"/>
            <w:shd w:val="clear" w:color="auto" w:fill="auto"/>
            <w:noWrap/>
            <w:vAlign w:val="center"/>
            <w:hideMark/>
          </w:tcPr>
          <w:p w14:paraId="366430EA"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3CB54DCF"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-22.229</w:t>
            </w:r>
          </w:p>
        </w:tc>
        <w:tc>
          <w:tcPr>
            <w:tcW w:w="531" w:type="pct"/>
            <w:shd w:val="clear" w:color="auto" w:fill="auto"/>
            <w:noWrap/>
            <w:vAlign w:val="bottom"/>
            <w:hideMark/>
          </w:tcPr>
          <w:p w14:paraId="1276DF02"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1.919</w:t>
            </w:r>
          </w:p>
        </w:tc>
        <w:tc>
          <w:tcPr>
            <w:tcW w:w="532" w:type="pct"/>
            <w:shd w:val="clear" w:color="auto" w:fill="auto"/>
            <w:noWrap/>
            <w:vAlign w:val="bottom"/>
            <w:hideMark/>
          </w:tcPr>
          <w:p w14:paraId="75561D46"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03AE0690"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463E66C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-3.113</w:t>
            </w:r>
          </w:p>
        </w:tc>
        <w:tc>
          <w:tcPr>
            <w:tcW w:w="539" w:type="pct"/>
            <w:shd w:val="clear" w:color="auto" w:fill="auto"/>
            <w:noWrap/>
            <w:vAlign w:val="bottom"/>
            <w:hideMark/>
          </w:tcPr>
          <w:p w14:paraId="62FAB1EB"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0.456</w:t>
            </w:r>
          </w:p>
        </w:tc>
        <w:tc>
          <w:tcPr>
            <w:tcW w:w="538" w:type="pct"/>
            <w:shd w:val="clear" w:color="auto" w:fill="auto"/>
            <w:noWrap/>
            <w:vAlign w:val="bottom"/>
            <w:hideMark/>
          </w:tcPr>
          <w:p w14:paraId="46887058"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035ABBE6" w14:textId="77777777" w:rsidTr="003D2F56">
        <w:trPr>
          <w:trHeight w:val="340"/>
        </w:trPr>
        <w:tc>
          <w:tcPr>
            <w:tcW w:w="1512" w:type="pct"/>
            <w:shd w:val="clear" w:color="auto" w:fill="auto"/>
            <w:noWrap/>
            <w:vAlign w:val="center"/>
            <w:hideMark/>
          </w:tcPr>
          <w:p w14:paraId="7B4E7CCF"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Price</w:t>
            </w:r>
          </w:p>
        </w:tc>
        <w:tc>
          <w:tcPr>
            <w:tcW w:w="153" w:type="pct"/>
            <w:shd w:val="clear" w:color="auto" w:fill="auto"/>
            <w:noWrap/>
            <w:vAlign w:val="center"/>
            <w:hideMark/>
          </w:tcPr>
          <w:p w14:paraId="0D1713CD"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495F6A07"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-2.322</w:t>
            </w:r>
          </w:p>
        </w:tc>
        <w:tc>
          <w:tcPr>
            <w:tcW w:w="531" w:type="pct"/>
            <w:shd w:val="clear" w:color="auto" w:fill="auto"/>
            <w:noWrap/>
            <w:vAlign w:val="bottom"/>
            <w:hideMark/>
          </w:tcPr>
          <w:p w14:paraId="6C735E1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0.163</w:t>
            </w:r>
          </w:p>
        </w:tc>
        <w:tc>
          <w:tcPr>
            <w:tcW w:w="532" w:type="pct"/>
            <w:shd w:val="clear" w:color="auto" w:fill="auto"/>
            <w:noWrap/>
            <w:vAlign w:val="bottom"/>
            <w:hideMark/>
          </w:tcPr>
          <w:p w14:paraId="20EE7AF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77F130DF"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7AECC99A"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-1.374</w:t>
            </w:r>
          </w:p>
        </w:tc>
        <w:tc>
          <w:tcPr>
            <w:tcW w:w="539" w:type="pct"/>
            <w:shd w:val="clear" w:color="auto" w:fill="auto"/>
            <w:noWrap/>
            <w:vAlign w:val="bottom"/>
            <w:hideMark/>
          </w:tcPr>
          <w:p w14:paraId="68FF1D0B"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0.136</w:t>
            </w:r>
          </w:p>
        </w:tc>
        <w:tc>
          <w:tcPr>
            <w:tcW w:w="538" w:type="pct"/>
            <w:shd w:val="clear" w:color="auto" w:fill="auto"/>
            <w:noWrap/>
            <w:vAlign w:val="bottom"/>
            <w:hideMark/>
          </w:tcPr>
          <w:p w14:paraId="1E0A11D4"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65B0BA5A" w14:textId="77777777" w:rsidTr="003D2F56">
        <w:trPr>
          <w:trHeight w:val="340"/>
        </w:trPr>
        <w:tc>
          <w:tcPr>
            <w:tcW w:w="1512" w:type="pct"/>
            <w:shd w:val="clear" w:color="auto" w:fill="auto"/>
            <w:noWrap/>
            <w:vAlign w:val="center"/>
            <w:hideMark/>
          </w:tcPr>
          <w:p w14:paraId="4AE71DC7" w14:textId="77777777" w:rsidR="00BC65B2" w:rsidRPr="00BC65B2" w:rsidRDefault="00BC65B2" w:rsidP="00BC65B2">
            <w:pPr>
              <w:spacing w:after="0" w:line="240" w:lineRule="auto"/>
              <w:rPr>
                <w:rFonts w:ascii="Aptos Light" w:eastAsia="Times New Roman" w:hAnsi="Aptos Light" w:cs="Times New Roman"/>
                <w:i/>
                <w:iCs/>
                <w:color w:val="000000"/>
                <w:kern w:val="0"/>
                <w14:ligatures w14:val="none"/>
              </w:rPr>
            </w:pPr>
            <w:r w:rsidRPr="00BC65B2">
              <w:rPr>
                <w:rFonts w:ascii="Aptos Light" w:eastAsia="Times New Roman" w:hAnsi="Aptos Light" w:cs="Times New Roman"/>
                <w:i/>
                <w:iCs/>
                <w:color w:val="000000"/>
                <w:kern w:val="0"/>
                <w14:ligatures w14:val="none"/>
              </w:rPr>
              <w:t>Standard Deviation</w:t>
            </w:r>
          </w:p>
        </w:tc>
        <w:tc>
          <w:tcPr>
            <w:tcW w:w="153" w:type="pct"/>
            <w:shd w:val="clear" w:color="auto" w:fill="auto"/>
            <w:noWrap/>
            <w:vAlign w:val="center"/>
            <w:hideMark/>
          </w:tcPr>
          <w:p w14:paraId="1F6E301D" w14:textId="77777777" w:rsidR="00BC65B2" w:rsidRPr="00BC65B2" w:rsidRDefault="00BC65B2" w:rsidP="00BC65B2">
            <w:pPr>
              <w:spacing w:after="0" w:line="240" w:lineRule="auto"/>
              <w:rPr>
                <w:rFonts w:ascii="Aptos Light" w:eastAsia="Times New Roman" w:hAnsi="Aptos Light" w:cs="Times New Roman"/>
                <w:i/>
                <w:iCs/>
                <w:color w:val="000000"/>
                <w:kern w:val="0"/>
                <w14:ligatures w14:val="none"/>
              </w:rPr>
            </w:pPr>
          </w:p>
        </w:tc>
        <w:tc>
          <w:tcPr>
            <w:tcW w:w="530" w:type="pct"/>
            <w:shd w:val="clear" w:color="auto" w:fill="auto"/>
            <w:noWrap/>
            <w:vAlign w:val="center"/>
            <w:hideMark/>
          </w:tcPr>
          <w:p w14:paraId="613893B0"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1" w:type="pct"/>
            <w:shd w:val="clear" w:color="auto" w:fill="auto"/>
            <w:noWrap/>
            <w:vAlign w:val="center"/>
            <w:hideMark/>
          </w:tcPr>
          <w:p w14:paraId="5286A7E5"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2" w:type="pct"/>
            <w:shd w:val="clear" w:color="auto" w:fill="auto"/>
            <w:noWrap/>
            <w:vAlign w:val="center"/>
            <w:hideMark/>
          </w:tcPr>
          <w:p w14:paraId="12E3D7AF"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126" w:type="pct"/>
            <w:shd w:val="clear" w:color="auto" w:fill="auto"/>
            <w:noWrap/>
            <w:vAlign w:val="center"/>
            <w:hideMark/>
          </w:tcPr>
          <w:p w14:paraId="49D5FFBC"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9" w:type="pct"/>
            <w:shd w:val="clear" w:color="auto" w:fill="auto"/>
            <w:noWrap/>
            <w:vAlign w:val="center"/>
            <w:hideMark/>
          </w:tcPr>
          <w:p w14:paraId="31C09AC0"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9" w:type="pct"/>
            <w:shd w:val="clear" w:color="auto" w:fill="auto"/>
            <w:noWrap/>
            <w:vAlign w:val="center"/>
            <w:hideMark/>
          </w:tcPr>
          <w:p w14:paraId="44FD8E38"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8" w:type="pct"/>
            <w:shd w:val="clear" w:color="auto" w:fill="auto"/>
            <w:noWrap/>
            <w:vAlign w:val="center"/>
            <w:hideMark/>
          </w:tcPr>
          <w:p w14:paraId="4E45C559"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r>
      <w:tr w:rsidR="003D2F56" w:rsidRPr="003D2F56" w14:paraId="0B73667C" w14:textId="77777777" w:rsidTr="003D2F56">
        <w:trPr>
          <w:trHeight w:val="340"/>
        </w:trPr>
        <w:tc>
          <w:tcPr>
            <w:tcW w:w="1512" w:type="pct"/>
            <w:shd w:val="clear" w:color="auto" w:fill="auto"/>
            <w:noWrap/>
            <w:vAlign w:val="center"/>
            <w:hideMark/>
          </w:tcPr>
          <w:p w14:paraId="47E9F26D"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Beef = Select, Milk = 1%</w:t>
            </w:r>
          </w:p>
        </w:tc>
        <w:tc>
          <w:tcPr>
            <w:tcW w:w="153" w:type="pct"/>
            <w:shd w:val="clear" w:color="auto" w:fill="auto"/>
            <w:noWrap/>
            <w:vAlign w:val="center"/>
            <w:hideMark/>
          </w:tcPr>
          <w:p w14:paraId="7506105E"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04AEDF03"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-0.676</w:t>
            </w:r>
          </w:p>
        </w:tc>
        <w:tc>
          <w:tcPr>
            <w:tcW w:w="531" w:type="pct"/>
            <w:shd w:val="clear" w:color="auto" w:fill="auto"/>
            <w:noWrap/>
            <w:vAlign w:val="bottom"/>
            <w:hideMark/>
          </w:tcPr>
          <w:p w14:paraId="43AE291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1.107</w:t>
            </w:r>
          </w:p>
        </w:tc>
        <w:tc>
          <w:tcPr>
            <w:tcW w:w="532" w:type="pct"/>
            <w:shd w:val="clear" w:color="auto" w:fill="auto"/>
            <w:noWrap/>
            <w:vAlign w:val="bottom"/>
            <w:hideMark/>
          </w:tcPr>
          <w:p w14:paraId="0B6C3221"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0.541</w:t>
            </w:r>
          </w:p>
        </w:tc>
        <w:tc>
          <w:tcPr>
            <w:tcW w:w="126" w:type="pct"/>
            <w:shd w:val="clear" w:color="auto" w:fill="auto"/>
            <w:noWrap/>
            <w:vAlign w:val="center"/>
            <w:hideMark/>
          </w:tcPr>
          <w:p w14:paraId="50CBC160"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33C67237"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-1.132</w:t>
            </w:r>
          </w:p>
        </w:tc>
        <w:tc>
          <w:tcPr>
            <w:tcW w:w="539" w:type="pct"/>
            <w:shd w:val="clear" w:color="auto" w:fill="auto"/>
            <w:noWrap/>
            <w:vAlign w:val="bottom"/>
            <w:hideMark/>
          </w:tcPr>
          <w:p w14:paraId="5F1888DC"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0.879</w:t>
            </w:r>
          </w:p>
        </w:tc>
        <w:tc>
          <w:tcPr>
            <w:tcW w:w="538" w:type="pct"/>
            <w:shd w:val="clear" w:color="auto" w:fill="auto"/>
            <w:noWrap/>
            <w:vAlign w:val="bottom"/>
            <w:hideMark/>
          </w:tcPr>
          <w:p w14:paraId="4B475AC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0.198</w:t>
            </w:r>
          </w:p>
        </w:tc>
      </w:tr>
      <w:tr w:rsidR="003D2F56" w:rsidRPr="003D2F56" w14:paraId="0BB8CA74" w14:textId="77777777" w:rsidTr="003D2F56">
        <w:trPr>
          <w:trHeight w:val="340"/>
        </w:trPr>
        <w:tc>
          <w:tcPr>
            <w:tcW w:w="1512" w:type="pct"/>
            <w:shd w:val="clear" w:color="auto" w:fill="auto"/>
            <w:noWrap/>
            <w:vAlign w:val="center"/>
            <w:hideMark/>
          </w:tcPr>
          <w:p w14:paraId="652F47C3"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Beef = Choice, Milk = 2%</w:t>
            </w:r>
          </w:p>
        </w:tc>
        <w:tc>
          <w:tcPr>
            <w:tcW w:w="153" w:type="pct"/>
            <w:shd w:val="clear" w:color="auto" w:fill="auto"/>
            <w:noWrap/>
            <w:vAlign w:val="center"/>
            <w:hideMark/>
          </w:tcPr>
          <w:p w14:paraId="61E0DDD4"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0AAAEDA1"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-1.228</w:t>
            </w:r>
          </w:p>
        </w:tc>
        <w:tc>
          <w:tcPr>
            <w:tcW w:w="531" w:type="pct"/>
            <w:shd w:val="clear" w:color="auto" w:fill="auto"/>
            <w:noWrap/>
            <w:vAlign w:val="bottom"/>
            <w:hideMark/>
          </w:tcPr>
          <w:p w14:paraId="5A6AE445"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0.690</w:t>
            </w:r>
          </w:p>
        </w:tc>
        <w:tc>
          <w:tcPr>
            <w:tcW w:w="532" w:type="pct"/>
            <w:shd w:val="clear" w:color="auto" w:fill="auto"/>
            <w:noWrap/>
            <w:vAlign w:val="bottom"/>
            <w:hideMark/>
          </w:tcPr>
          <w:p w14:paraId="51C42067"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0.075</w:t>
            </w:r>
          </w:p>
        </w:tc>
        <w:tc>
          <w:tcPr>
            <w:tcW w:w="126" w:type="pct"/>
            <w:shd w:val="clear" w:color="auto" w:fill="auto"/>
            <w:noWrap/>
            <w:vAlign w:val="center"/>
            <w:hideMark/>
          </w:tcPr>
          <w:p w14:paraId="6C1BFA7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08657CE8"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2.949</w:t>
            </w:r>
          </w:p>
        </w:tc>
        <w:tc>
          <w:tcPr>
            <w:tcW w:w="539" w:type="pct"/>
            <w:shd w:val="clear" w:color="auto" w:fill="auto"/>
            <w:noWrap/>
            <w:vAlign w:val="bottom"/>
            <w:hideMark/>
          </w:tcPr>
          <w:p w14:paraId="38758E8C"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0.518</w:t>
            </w:r>
          </w:p>
        </w:tc>
        <w:tc>
          <w:tcPr>
            <w:tcW w:w="538" w:type="pct"/>
            <w:shd w:val="clear" w:color="auto" w:fill="auto"/>
            <w:noWrap/>
            <w:vAlign w:val="bottom"/>
            <w:hideMark/>
          </w:tcPr>
          <w:p w14:paraId="10EA6887"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004C4C94" w14:textId="77777777" w:rsidTr="003D2F56">
        <w:trPr>
          <w:trHeight w:val="340"/>
        </w:trPr>
        <w:tc>
          <w:tcPr>
            <w:tcW w:w="1512" w:type="pct"/>
            <w:shd w:val="clear" w:color="auto" w:fill="auto"/>
            <w:noWrap/>
            <w:vAlign w:val="center"/>
            <w:hideMark/>
          </w:tcPr>
          <w:p w14:paraId="4B3B7B96"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Beef = Prime, Milk = Whole</w:t>
            </w:r>
          </w:p>
        </w:tc>
        <w:tc>
          <w:tcPr>
            <w:tcW w:w="153" w:type="pct"/>
            <w:shd w:val="clear" w:color="auto" w:fill="auto"/>
            <w:noWrap/>
            <w:vAlign w:val="center"/>
            <w:hideMark/>
          </w:tcPr>
          <w:p w14:paraId="44011337"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784B0A21"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-0.574</w:t>
            </w:r>
          </w:p>
        </w:tc>
        <w:tc>
          <w:tcPr>
            <w:tcW w:w="531" w:type="pct"/>
            <w:shd w:val="clear" w:color="auto" w:fill="auto"/>
            <w:noWrap/>
            <w:vAlign w:val="bottom"/>
            <w:hideMark/>
          </w:tcPr>
          <w:p w14:paraId="71D09C6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1.105</w:t>
            </w:r>
          </w:p>
        </w:tc>
        <w:tc>
          <w:tcPr>
            <w:tcW w:w="532" w:type="pct"/>
            <w:shd w:val="clear" w:color="auto" w:fill="auto"/>
            <w:noWrap/>
            <w:vAlign w:val="bottom"/>
            <w:hideMark/>
          </w:tcPr>
          <w:p w14:paraId="6B0E1F52"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0.603</w:t>
            </w:r>
          </w:p>
        </w:tc>
        <w:tc>
          <w:tcPr>
            <w:tcW w:w="126" w:type="pct"/>
            <w:shd w:val="clear" w:color="auto" w:fill="auto"/>
            <w:noWrap/>
            <w:vAlign w:val="center"/>
            <w:hideMark/>
          </w:tcPr>
          <w:p w14:paraId="17D47445"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4C7D28B3"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5.229</w:t>
            </w:r>
          </w:p>
        </w:tc>
        <w:tc>
          <w:tcPr>
            <w:tcW w:w="539" w:type="pct"/>
            <w:shd w:val="clear" w:color="auto" w:fill="auto"/>
            <w:noWrap/>
            <w:vAlign w:val="bottom"/>
            <w:hideMark/>
          </w:tcPr>
          <w:p w14:paraId="788F2641"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0.787</w:t>
            </w:r>
          </w:p>
        </w:tc>
        <w:tc>
          <w:tcPr>
            <w:tcW w:w="538" w:type="pct"/>
            <w:shd w:val="clear" w:color="auto" w:fill="auto"/>
            <w:noWrap/>
            <w:vAlign w:val="bottom"/>
            <w:hideMark/>
          </w:tcPr>
          <w:p w14:paraId="26BB738A"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58CC8C11" w14:textId="77777777" w:rsidTr="003D2F56">
        <w:trPr>
          <w:trHeight w:val="340"/>
        </w:trPr>
        <w:tc>
          <w:tcPr>
            <w:tcW w:w="1512" w:type="pct"/>
            <w:shd w:val="clear" w:color="auto" w:fill="auto"/>
            <w:noWrap/>
            <w:vAlign w:val="center"/>
            <w:hideMark/>
          </w:tcPr>
          <w:p w14:paraId="0A227C45" w14:textId="738D3D18" w:rsidR="003D2F56" w:rsidRPr="00BC65B2" w:rsidRDefault="003D2F56" w:rsidP="003D2F56">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AW</w:t>
            </w:r>
            <w:r w:rsidRPr="00BC65B2">
              <w:rPr>
                <w:rFonts w:ascii="Aptos Light" w:eastAsia="Times New Roman" w:hAnsi="Aptos Light" w:cs="Times New Roman"/>
                <w:color w:val="000000"/>
                <w:kern w:val="0"/>
                <w14:ligatures w14:val="none"/>
              </w:rPr>
              <w:t xml:space="preserve"> Certified</w:t>
            </w:r>
          </w:p>
        </w:tc>
        <w:tc>
          <w:tcPr>
            <w:tcW w:w="153" w:type="pct"/>
            <w:shd w:val="clear" w:color="auto" w:fill="auto"/>
            <w:noWrap/>
            <w:vAlign w:val="center"/>
            <w:hideMark/>
          </w:tcPr>
          <w:p w14:paraId="680626E0" w14:textId="77777777" w:rsidR="003D2F56" w:rsidRPr="00BC65B2" w:rsidRDefault="003D2F56" w:rsidP="003D2F56">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4F0E565A"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8.883</w:t>
            </w:r>
          </w:p>
        </w:tc>
        <w:tc>
          <w:tcPr>
            <w:tcW w:w="531" w:type="pct"/>
            <w:shd w:val="clear" w:color="auto" w:fill="auto"/>
            <w:noWrap/>
            <w:vAlign w:val="bottom"/>
            <w:hideMark/>
          </w:tcPr>
          <w:p w14:paraId="74139654"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1.523</w:t>
            </w:r>
          </w:p>
        </w:tc>
        <w:tc>
          <w:tcPr>
            <w:tcW w:w="532" w:type="pct"/>
            <w:shd w:val="clear" w:color="auto" w:fill="auto"/>
            <w:noWrap/>
            <w:vAlign w:val="bottom"/>
            <w:hideMark/>
          </w:tcPr>
          <w:p w14:paraId="2E7B1A57"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43AE3EF7"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0EB26EE3"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4.083</w:t>
            </w:r>
          </w:p>
        </w:tc>
        <w:tc>
          <w:tcPr>
            <w:tcW w:w="539" w:type="pct"/>
            <w:shd w:val="clear" w:color="auto" w:fill="auto"/>
            <w:noWrap/>
            <w:vAlign w:val="bottom"/>
            <w:hideMark/>
          </w:tcPr>
          <w:p w14:paraId="6E54B62E"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0.595</w:t>
            </w:r>
          </w:p>
        </w:tc>
        <w:tc>
          <w:tcPr>
            <w:tcW w:w="538" w:type="pct"/>
            <w:shd w:val="clear" w:color="auto" w:fill="auto"/>
            <w:noWrap/>
            <w:vAlign w:val="bottom"/>
            <w:hideMark/>
          </w:tcPr>
          <w:p w14:paraId="42DDF9FF"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5B4F706A" w14:textId="77777777" w:rsidTr="003D2F56">
        <w:trPr>
          <w:trHeight w:val="340"/>
        </w:trPr>
        <w:tc>
          <w:tcPr>
            <w:tcW w:w="1512" w:type="pct"/>
            <w:shd w:val="clear" w:color="auto" w:fill="auto"/>
            <w:noWrap/>
            <w:vAlign w:val="center"/>
            <w:hideMark/>
          </w:tcPr>
          <w:p w14:paraId="3A265F9D" w14:textId="66489400" w:rsidR="003D2F56" w:rsidRPr="00BC65B2" w:rsidRDefault="003D2F56" w:rsidP="003D2F56">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PM</w:t>
            </w:r>
            <w:r w:rsidRPr="00BC65B2">
              <w:rPr>
                <w:rFonts w:ascii="Aptos Light" w:eastAsia="Times New Roman" w:hAnsi="Aptos Light" w:cs="Times New Roman"/>
                <w:color w:val="000000"/>
                <w:kern w:val="0"/>
                <w14:ligatures w14:val="none"/>
              </w:rPr>
              <w:t xml:space="preserve"> (uncertified)</w:t>
            </w:r>
          </w:p>
        </w:tc>
        <w:tc>
          <w:tcPr>
            <w:tcW w:w="153" w:type="pct"/>
            <w:shd w:val="clear" w:color="auto" w:fill="auto"/>
            <w:noWrap/>
            <w:vAlign w:val="center"/>
            <w:hideMark/>
          </w:tcPr>
          <w:p w14:paraId="6D2ED20A" w14:textId="77777777" w:rsidR="003D2F56" w:rsidRPr="00BC65B2" w:rsidRDefault="003D2F56" w:rsidP="003D2F56">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383CB8D4"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3.707</w:t>
            </w:r>
          </w:p>
        </w:tc>
        <w:tc>
          <w:tcPr>
            <w:tcW w:w="531" w:type="pct"/>
            <w:shd w:val="clear" w:color="auto" w:fill="auto"/>
            <w:noWrap/>
            <w:vAlign w:val="bottom"/>
            <w:hideMark/>
          </w:tcPr>
          <w:p w14:paraId="0C8B65C6"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1.025</w:t>
            </w:r>
          </w:p>
        </w:tc>
        <w:tc>
          <w:tcPr>
            <w:tcW w:w="532" w:type="pct"/>
            <w:shd w:val="clear" w:color="auto" w:fill="auto"/>
            <w:noWrap/>
            <w:vAlign w:val="bottom"/>
            <w:hideMark/>
          </w:tcPr>
          <w:p w14:paraId="5ACC1EB7"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63C33EC0"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544B37A5"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0.630</w:t>
            </w:r>
          </w:p>
        </w:tc>
        <w:tc>
          <w:tcPr>
            <w:tcW w:w="539" w:type="pct"/>
            <w:shd w:val="clear" w:color="auto" w:fill="auto"/>
            <w:noWrap/>
            <w:vAlign w:val="bottom"/>
            <w:hideMark/>
          </w:tcPr>
          <w:p w14:paraId="64A2A45C"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0.455</w:t>
            </w:r>
          </w:p>
        </w:tc>
        <w:tc>
          <w:tcPr>
            <w:tcW w:w="538" w:type="pct"/>
            <w:shd w:val="clear" w:color="auto" w:fill="auto"/>
            <w:noWrap/>
            <w:vAlign w:val="bottom"/>
            <w:hideMark/>
          </w:tcPr>
          <w:p w14:paraId="4E883B15"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0.166</w:t>
            </w:r>
          </w:p>
        </w:tc>
      </w:tr>
      <w:tr w:rsidR="003D2F56" w:rsidRPr="003D2F56" w14:paraId="108D6C17" w14:textId="77777777" w:rsidTr="003D2F56">
        <w:trPr>
          <w:trHeight w:val="340"/>
        </w:trPr>
        <w:tc>
          <w:tcPr>
            <w:tcW w:w="1512" w:type="pct"/>
            <w:shd w:val="clear" w:color="auto" w:fill="auto"/>
            <w:noWrap/>
            <w:vAlign w:val="center"/>
            <w:hideMark/>
          </w:tcPr>
          <w:p w14:paraId="11987FE8" w14:textId="27F7AB26" w:rsidR="003D2F56" w:rsidRPr="00BC65B2" w:rsidRDefault="003D2F56" w:rsidP="003D2F56">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P</w:t>
            </w:r>
            <w:r>
              <w:rPr>
                <w:rFonts w:ascii="Aptos Light" w:eastAsia="Times New Roman" w:hAnsi="Aptos Light" w:cs="Times New Roman"/>
                <w:color w:val="000000"/>
                <w:kern w:val="0"/>
                <w14:ligatures w14:val="none"/>
              </w:rPr>
              <w:t>M</w:t>
            </w:r>
            <w:r w:rsidRPr="00BC65B2">
              <w:rPr>
                <w:rFonts w:ascii="Aptos Light" w:eastAsia="Times New Roman" w:hAnsi="Aptos Light" w:cs="Times New Roman"/>
                <w:color w:val="000000"/>
                <w:kern w:val="0"/>
                <w14:ligatures w14:val="none"/>
              </w:rPr>
              <w:t xml:space="preserve"> (industry certified)</w:t>
            </w:r>
          </w:p>
        </w:tc>
        <w:tc>
          <w:tcPr>
            <w:tcW w:w="153" w:type="pct"/>
            <w:shd w:val="clear" w:color="auto" w:fill="auto"/>
            <w:noWrap/>
            <w:vAlign w:val="center"/>
            <w:hideMark/>
          </w:tcPr>
          <w:p w14:paraId="226FA240" w14:textId="77777777" w:rsidR="003D2F56" w:rsidRPr="00BC65B2" w:rsidRDefault="003D2F56" w:rsidP="003D2F56">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2FB04938"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-2.024</w:t>
            </w:r>
          </w:p>
        </w:tc>
        <w:tc>
          <w:tcPr>
            <w:tcW w:w="531" w:type="pct"/>
            <w:shd w:val="clear" w:color="auto" w:fill="auto"/>
            <w:noWrap/>
            <w:vAlign w:val="bottom"/>
            <w:hideMark/>
          </w:tcPr>
          <w:p w14:paraId="18F5A643"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0.853</w:t>
            </w:r>
          </w:p>
        </w:tc>
        <w:tc>
          <w:tcPr>
            <w:tcW w:w="532" w:type="pct"/>
            <w:shd w:val="clear" w:color="auto" w:fill="auto"/>
            <w:noWrap/>
            <w:vAlign w:val="bottom"/>
            <w:hideMark/>
          </w:tcPr>
          <w:p w14:paraId="22F825AB"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0.018</w:t>
            </w:r>
          </w:p>
        </w:tc>
        <w:tc>
          <w:tcPr>
            <w:tcW w:w="126" w:type="pct"/>
            <w:shd w:val="clear" w:color="auto" w:fill="auto"/>
            <w:noWrap/>
            <w:vAlign w:val="center"/>
            <w:hideMark/>
          </w:tcPr>
          <w:p w14:paraId="24C9D5FB"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6E22D53F"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0.375</w:t>
            </w:r>
          </w:p>
        </w:tc>
        <w:tc>
          <w:tcPr>
            <w:tcW w:w="539" w:type="pct"/>
            <w:shd w:val="clear" w:color="auto" w:fill="auto"/>
            <w:noWrap/>
            <w:vAlign w:val="bottom"/>
            <w:hideMark/>
          </w:tcPr>
          <w:p w14:paraId="495BD4A3"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0.467</w:t>
            </w:r>
          </w:p>
        </w:tc>
        <w:tc>
          <w:tcPr>
            <w:tcW w:w="538" w:type="pct"/>
            <w:shd w:val="clear" w:color="auto" w:fill="auto"/>
            <w:noWrap/>
            <w:vAlign w:val="bottom"/>
            <w:hideMark/>
          </w:tcPr>
          <w:p w14:paraId="62F949B4"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0.423</w:t>
            </w:r>
          </w:p>
        </w:tc>
      </w:tr>
      <w:tr w:rsidR="003D2F56" w:rsidRPr="003D2F56" w14:paraId="758B9EA9" w14:textId="77777777" w:rsidTr="003D2F56">
        <w:trPr>
          <w:trHeight w:val="340"/>
        </w:trPr>
        <w:tc>
          <w:tcPr>
            <w:tcW w:w="1512" w:type="pct"/>
            <w:shd w:val="clear" w:color="auto" w:fill="auto"/>
            <w:noWrap/>
            <w:vAlign w:val="center"/>
            <w:hideMark/>
          </w:tcPr>
          <w:p w14:paraId="1C785ED6" w14:textId="7F35C4C2" w:rsidR="003D2F56" w:rsidRPr="00BC65B2" w:rsidRDefault="003D2F56" w:rsidP="003D2F56">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PM</w:t>
            </w:r>
            <w:r w:rsidRPr="00BC65B2">
              <w:rPr>
                <w:rFonts w:ascii="Aptos Light" w:eastAsia="Times New Roman" w:hAnsi="Aptos Light" w:cs="Times New Roman"/>
                <w:color w:val="000000"/>
                <w:kern w:val="0"/>
                <w14:ligatures w14:val="none"/>
              </w:rPr>
              <w:t xml:space="preserve"> (USDA certified)</w:t>
            </w:r>
          </w:p>
        </w:tc>
        <w:tc>
          <w:tcPr>
            <w:tcW w:w="153" w:type="pct"/>
            <w:shd w:val="clear" w:color="auto" w:fill="auto"/>
            <w:noWrap/>
            <w:vAlign w:val="center"/>
            <w:hideMark/>
          </w:tcPr>
          <w:p w14:paraId="50DAFF39" w14:textId="77777777" w:rsidR="003D2F56" w:rsidRPr="00BC65B2" w:rsidRDefault="003D2F56" w:rsidP="003D2F56">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7C7E127B"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-1.454</w:t>
            </w:r>
          </w:p>
        </w:tc>
        <w:tc>
          <w:tcPr>
            <w:tcW w:w="531" w:type="pct"/>
            <w:shd w:val="clear" w:color="auto" w:fill="auto"/>
            <w:noWrap/>
            <w:vAlign w:val="bottom"/>
            <w:hideMark/>
          </w:tcPr>
          <w:p w14:paraId="0B9804A7"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1.077</w:t>
            </w:r>
          </w:p>
        </w:tc>
        <w:tc>
          <w:tcPr>
            <w:tcW w:w="532" w:type="pct"/>
            <w:shd w:val="clear" w:color="auto" w:fill="auto"/>
            <w:noWrap/>
            <w:vAlign w:val="bottom"/>
            <w:hideMark/>
          </w:tcPr>
          <w:p w14:paraId="61F739D5"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0.177</w:t>
            </w:r>
          </w:p>
        </w:tc>
        <w:tc>
          <w:tcPr>
            <w:tcW w:w="126" w:type="pct"/>
            <w:shd w:val="clear" w:color="auto" w:fill="auto"/>
            <w:noWrap/>
            <w:vAlign w:val="center"/>
            <w:hideMark/>
          </w:tcPr>
          <w:p w14:paraId="64727EF0"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177C9FDF"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1.498</w:t>
            </w:r>
          </w:p>
        </w:tc>
        <w:tc>
          <w:tcPr>
            <w:tcW w:w="539" w:type="pct"/>
            <w:shd w:val="clear" w:color="auto" w:fill="auto"/>
            <w:noWrap/>
            <w:vAlign w:val="bottom"/>
            <w:hideMark/>
          </w:tcPr>
          <w:p w14:paraId="230DE9F5"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0.543</w:t>
            </w:r>
          </w:p>
        </w:tc>
        <w:tc>
          <w:tcPr>
            <w:tcW w:w="538" w:type="pct"/>
            <w:shd w:val="clear" w:color="auto" w:fill="auto"/>
            <w:noWrap/>
            <w:vAlign w:val="bottom"/>
            <w:hideMark/>
          </w:tcPr>
          <w:p w14:paraId="67D51B77" w14:textId="77777777" w:rsidR="003D2F56" w:rsidRPr="00BC65B2" w:rsidRDefault="003D2F56" w:rsidP="003D2F56">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0.006</w:t>
            </w:r>
          </w:p>
        </w:tc>
      </w:tr>
      <w:tr w:rsidR="003D2F56" w:rsidRPr="003D2F56" w14:paraId="2617870B" w14:textId="77777777" w:rsidTr="003D2F56">
        <w:trPr>
          <w:trHeight w:val="340"/>
        </w:trPr>
        <w:tc>
          <w:tcPr>
            <w:tcW w:w="1512" w:type="pct"/>
            <w:shd w:val="clear" w:color="auto" w:fill="auto"/>
            <w:noWrap/>
            <w:vAlign w:val="center"/>
            <w:hideMark/>
          </w:tcPr>
          <w:p w14:paraId="0852B1F5"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AW * PM (uncertified)</w:t>
            </w:r>
          </w:p>
        </w:tc>
        <w:tc>
          <w:tcPr>
            <w:tcW w:w="153" w:type="pct"/>
            <w:shd w:val="clear" w:color="auto" w:fill="auto"/>
            <w:noWrap/>
            <w:vAlign w:val="center"/>
            <w:hideMark/>
          </w:tcPr>
          <w:p w14:paraId="6781C185"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77E9EA06"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3.408</w:t>
            </w:r>
          </w:p>
        </w:tc>
        <w:tc>
          <w:tcPr>
            <w:tcW w:w="531" w:type="pct"/>
            <w:shd w:val="clear" w:color="auto" w:fill="auto"/>
            <w:noWrap/>
            <w:vAlign w:val="bottom"/>
            <w:hideMark/>
          </w:tcPr>
          <w:p w14:paraId="63C3D8CC"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1.350</w:t>
            </w:r>
          </w:p>
        </w:tc>
        <w:tc>
          <w:tcPr>
            <w:tcW w:w="532" w:type="pct"/>
            <w:shd w:val="clear" w:color="auto" w:fill="auto"/>
            <w:noWrap/>
            <w:vAlign w:val="bottom"/>
            <w:hideMark/>
          </w:tcPr>
          <w:p w14:paraId="6B60E43F"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0.012</w:t>
            </w:r>
          </w:p>
        </w:tc>
        <w:tc>
          <w:tcPr>
            <w:tcW w:w="126" w:type="pct"/>
            <w:shd w:val="clear" w:color="auto" w:fill="auto"/>
            <w:noWrap/>
            <w:vAlign w:val="center"/>
            <w:hideMark/>
          </w:tcPr>
          <w:p w14:paraId="7F21326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37989561"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0.046</w:t>
            </w:r>
          </w:p>
        </w:tc>
        <w:tc>
          <w:tcPr>
            <w:tcW w:w="539" w:type="pct"/>
            <w:shd w:val="clear" w:color="auto" w:fill="auto"/>
            <w:noWrap/>
            <w:vAlign w:val="bottom"/>
            <w:hideMark/>
          </w:tcPr>
          <w:p w14:paraId="73A787F9"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0.882</w:t>
            </w:r>
          </w:p>
        </w:tc>
        <w:tc>
          <w:tcPr>
            <w:tcW w:w="538" w:type="pct"/>
            <w:shd w:val="clear" w:color="auto" w:fill="auto"/>
            <w:noWrap/>
            <w:vAlign w:val="bottom"/>
            <w:hideMark/>
          </w:tcPr>
          <w:p w14:paraId="7D183E36"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0.959</w:t>
            </w:r>
          </w:p>
        </w:tc>
      </w:tr>
      <w:tr w:rsidR="003D2F56" w:rsidRPr="003D2F56" w14:paraId="7E37F6A4" w14:textId="77777777" w:rsidTr="003D2F56">
        <w:trPr>
          <w:trHeight w:val="340"/>
        </w:trPr>
        <w:tc>
          <w:tcPr>
            <w:tcW w:w="1512" w:type="pct"/>
            <w:shd w:val="clear" w:color="auto" w:fill="auto"/>
            <w:noWrap/>
            <w:vAlign w:val="center"/>
            <w:hideMark/>
          </w:tcPr>
          <w:p w14:paraId="6FA47A59"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AW * PM (industry certified)</w:t>
            </w:r>
          </w:p>
        </w:tc>
        <w:tc>
          <w:tcPr>
            <w:tcW w:w="153" w:type="pct"/>
            <w:shd w:val="clear" w:color="auto" w:fill="auto"/>
            <w:noWrap/>
            <w:vAlign w:val="center"/>
            <w:hideMark/>
          </w:tcPr>
          <w:p w14:paraId="13F6A1DE"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77AC8D19"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2.308</w:t>
            </w:r>
          </w:p>
        </w:tc>
        <w:tc>
          <w:tcPr>
            <w:tcW w:w="531" w:type="pct"/>
            <w:shd w:val="clear" w:color="auto" w:fill="auto"/>
            <w:noWrap/>
            <w:vAlign w:val="bottom"/>
            <w:hideMark/>
          </w:tcPr>
          <w:p w14:paraId="31ADF4EA"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0.776</w:t>
            </w:r>
          </w:p>
        </w:tc>
        <w:tc>
          <w:tcPr>
            <w:tcW w:w="532" w:type="pct"/>
            <w:shd w:val="clear" w:color="auto" w:fill="auto"/>
            <w:noWrap/>
            <w:vAlign w:val="bottom"/>
            <w:hideMark/>
          </w:tcPr>
          <w:p w14:paraId="79998028"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0.003</w:t>
            </w:r>
          </w:p>
        </w:tc>
        <w:tc>
          <w:tcPr>
            <w:tcW w:w="126" w:type="pct"/>
            <w:shd w:val="clear" w:color="auto" w:fill="auto"/>
            <w:noWrap/>
            <w:vAlign w:val="center"/>
            <w:hideMark/>
          </w:tcPr>
          <w:p w14:paraId="10D685DB"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10D9D7D6"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-0.047</w:t>
            </w:r>
          </w:p>
        </w:tc>
        <w:tc>
          <w:tcPr>
            <w:tcW w:w="539" w:type="pct"/>
            <w:shd w:val="clear" w:color="auto" w:fill="auto"/>
            <w:noWrap/>
            <w:vAlign w:val="bottom"/>
            <w:hideMark/>
          </w:tcPr>
          <w:p w14:paraId="1039E5D7"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0.477</w:t>
            </w:r>
          </w:p>
        </w:tc>
        <w:tc>
          <w:tcPr>
            <w:tcW w:w="538" w:type="pct"/>
            <w:shd w:val="clear" w:color="auto" w:fill="auto"/>
            <w:noWrap/>
            <w:vAlign w:val="bottom"/>
            <w:hideMark/>
          </w:tcPr>
          <w:p w14:paraId="18332C52"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0.921</w:t>
            </w:r>
          </w:p>
        </w:tc>
      </w:tr>
      <w:tr w:rsidR="003D2F56" w:rsidRPr="003D2F56" w14:paraId="12154E9F" w14:textId="77777777" w:rsidTr="003D2F56">
        <w:trPr>
          <w:trHeight w:val="340"/>
        </w:trPr>
        <w:tc>
          <w:tcPr>
            <w:tcW w:w="1512" w:type="pct"/>
            <w:shd w:val="clear" w:color="auto" w:fill="auto"/>
            <w:noWrap/>
            <w:vAlign w:val="center"/>
            <w:hideMark/>
          </w:tcPr>
          <w:p w14:paraId="43FDDBE7"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AW * PM (USDA certified)</w:t>
            </w:r>
          </w:p>
        </w:tc>
        <w:tc>
          <w:tcPr>
            <w:tcW w:w="153" w:type="pct"/>
            <w:shd w:val="clear" w:color="auto" w:fill="auto"/>
            <w:noWrap/>
            <w:vAlign w:val="center"/>
            <w:hideMark/>
          </w:tcPr>
          <w:p w14:paraId="7CE9FD2A"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37A222B4"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0.376</w:t>
            </w:r>
          </w:p>
        </w:tc>
        <w:tc>
          <w:tcPr>
            <w:tcW w:w="531" w:type="pct"/>
            <w:shd w:val="clear" w:color="auto" w:fill="auto"/>
            <w:noWrap/>
            <w:vAlign w:val="bottom"/>
            <w:hideMark/>
          </w:tcPr>
          <w:p w14:paraId="621A2356"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1.160</w:t>
            </w:r>
          </w:p>
        </w:tc>
        <w:tc>
          <w:tcPr>
            <w:tcW w:w="532" w:type="pct"/>
            <w:shd w:val="clear" w:color="auto" w:fill="auto"/>
            <w:noWrap/>
            <w:vAlign w:val="bottom"/>
            <w:hideMark/>
          </w:tcPr>
          <w:p w14:paraId="1FCA932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0.746</w:t>
            </w:r>
          </w:p>
        </w:tc>
        <w:tc>
          <w:tcPr>
            <w:tcW w:w="126" w:type="pct"/>
            <w:shd w:val="clear" w:color="auto" w:fill="auto"/>
            <w:noWrap/>
            <w:vAlign w:val="center"/>
            <w:hideMark/>
          </w:tcPr>
          <w:p w14:paraId="397D05A2"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0C4DDAF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0.131</w:t>
            </w:r>
          </w:p>
        </w:tc>
        <w:tc>
          <w:tcPr>
            <w:tcW w:w="539" w:type="pct"/>
            <w:shd w:val="clear" w:color="auto" w:fill="auto"/>
            <w:noWrap/>
            <w:vAlign w:val="bottom"/>
            <w:hideMark/>
          </w:tcPr>
          <w:p w14:paraId="21D6EC29"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0.426</w:t>
            </w:r>
          </w:p>
        </w:tc>
        <w:tc>
          <w:tcPr>
            <w:tcW w:w="538" w:type="pct"/>
            <w:shd w:val="clear" w:color="auto" w:fill="auto"/>
            <w:noWrap/>
            <w:vAlign w:val="bottom"/>
            <w:hideMark/>
          </w:tcPr>
          <w:p w14:paraId="4D2EA8FA"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0.759</w:t>
            </w:r>
          </w:p>
        </w:tc>
      </w:tr>
      <w:tr w:rsidR="003D2F56" w:rsidRPr="003D2F56" w14:paraId="79047C54" w14:textId="77777777" w:rsidTr="003D2F56">
        <w:trPr>
          <w:trHeight w:val="340"/>
        </w:trPr>
        <w:tc>
          <w:tcPr>
            <w:tcW w:w="1512" w:type="pct"/>
            <w:shd w:val="clear" w:color="auto" w:fill="auto"/>
            <w:noWrap/>
            <w:vAlign w:val="center"/>
            <w:hideMark/>
          </w:tcPr>
          <w:p w14:paraId="5675EE65"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No Choice</w:t>
            </w:r>
          </w:p>
        </w:tc>
        <w:tc>
          <w:tcPr>
            <w:tcW w:w="153" w:type="pct"/>
            <w:shd w:val="clear" w:color="auto" w:fill="auto"/>
            <w:noWrap/>
            <w:vAlign w:val="center"/>
            <w:hideMark/>
          </w:tcPr>
          <w:p w14:paraId="05478138"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233503BB"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27.231</w:t>
            </w:r>
          </w:p>
        </w:tc>
        <w:tc>
          <w:tcPr>
            <w:tcW w:w="531" w:type="pct"/>
            <w:shd w:val="clear" w:color="auto" w:fill="auto"/>
            <w:noWrap/>
            <w:vAlign w:val="bottom"/>
            <w:hideMark/>
          </w:tcPr>
          <w:p w14:paraId="43DCF43A"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4.304</w:t>
            </w:r>
          </w:p>
        </w:tc>
        <w:tc>
          <w:tcPr>
            <w:tcW w:w="532" w:type="pct"/>
            <w:shd w:val="clear" w:color="auto" w:fill="auto"/>
            <w:noWrap/>
            <w:vAlign w:val="bottom"/>
            <w:hideMark/>
          </w:tcPr>
          <w:p w14:paraId="0E922000"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16E26C0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07581694"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10.354</w:t>
            </w:r>
          </w:p>
        </w:tc>
        <w:tc>
          <w:tcPr>
            <w:tcW w:w="539" w:type="pct"/>
            <w:shd w:val="clear" w:color="auto" w:fill="auto"/>
            <w:noWrap/>
            <w:vAlign w:val="bottom"/>
            <w:hideMark/>
          </w:tcPr>
          <w:p w14:paraId="5966D5C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1.425</w:t>
            </w:r>
          </w:p>
        </w:tc>
        <w:tc>
          <w:tcPr>
            <w:tcW w:w="538" w:type="pct"/>
            <w:shd w:val="clear" w:color="auto" w:fill="auto"/>
            <w:noWrap/>
            <w:vAlign w:val="bottom"/>
            <w:hideMark/>
          </w:tcPr>
          <w:p w14:paraId="5924EF7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r>
      <w:tr w:rsidR="003D2F56" w:rsidRPr="003D2F56" w14:paraId="0EE1C655" w14:textId="77777777" w:rsidTr="003D2F56">
        <w:trPr>
          <w:trHeight w:val="340"/>
        </w:trPr>
        <w:tc>
          <w:tcPr>
            <w:tcW w:w="1512" w:type="pct"/>
            <w:shd w:val="clear" w:color="auto" w:fill="auto"/>
            <w:noWrap/>
            <w:vAlign w:val="center"/>
            <w:hideMark/>
          </w:tcPr>
          <w:p w14:paraId="3C228E43"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Price</w:t>
            </w:r>
          </w:p>
        </w:tc>
        <w:tc>
          <w:tcPr>
            <w:tcW w:w="153" w:type="pct"/>
            <w:shd w:val="clear" w:color="auto" w:fill="auto"/>
            <w:noWrap/>
            <w:vAlign w:val="center"/>
            <w:hideMark/>
          </w:tcPr>
          <w:p w14:paraId="14B881F9"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530" w:type="pct"/>
            <w:shd w:val="clear" w:color="auto" w:fill="auto"/>
            <w:noWrap/>
            <w:vAlign w:val="bottom"/>
            <w:hideMark/>
          </w:tcPr>
          <w:p w14:paraId="055EFAF0"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0.928</w:t>
            </w:r>
          </w:p>
        </w:tc>
        <w:tc>
          <w:tcPr>
            <w:tcW w:w="531" w:type="pct"/>
            <w:shd w:val="clear" w:color="auto" w:fill="auto"/>
            <w:noWrap/>
            <w:vAlign w:val="bottom"/>
            <w:hideMark/>
          </w:tcPr>
          <w:p w14:paraId="27CD759F"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0.054</w:t>
            </w:r>
          </w:p>
        </w:tc>
        <w:tc>
          <w:tcPr>
            <w:tcW w:w="532" w:type="pct"/>
            <w:shd w:val="clear" w:color="auto" w:fill="auto"/>
            <w:noWrap/>
            <w:vAlign w:val="bottom"/>
            <w:hideMark/>
          </w:tcPr>
          <w:p w14:paraId="10262397"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0.000</w:t>
            </w:r>
          </w:p>
        </w:tc>
        <w:tc>
          <w:tcPr>
            <w:tcW w:w="126" w:type="pct"/>
            <w:shd w:val="clear" w:color="auto" w:fill="auto"/>
            <w:noWrap/>
            <w:vAlign w:val="center"/>
            <w:hideMark/>
          </w:tcPr>
          <w:p w14:paraId="22300EA1"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539" w:type="pct"/>
            <w:shd w:val="clear" w:color="auto" w:fill="auto"/>
            <w:noWrap/>
            <w:vAlign w:val="bottom"/>
            <w:hideMark/>
          </w:tcPr>
          <w:p w14:paraId="28AE07D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0.160</w:t>
            </w:r>
          </w:p>
        </w:tc>
        <w:tc>
          <w:tcPr>
            <w:tcW w:w="539" w:type="pct"/>
            <w:shd w:val="clear" w:color="auto" w:fill="auto"/>
            <w:noWrap/>
            <w:vAlign w:val="bottom"/>
            <w:hideMark/>
          </w:tcPr>
          <w:p w14:paraId="377066CD"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0.082</w:t>
            </w:r>
          </w:p>
        </w:tc>
        <w:tc>
          <w:tcPr>
            <w:tcW w:w="538" w:type="pct"/>
            <w:shd w:val="clear" w:color="auto" w:fill="auto"/>
            <w:noWrap/>
            <w:vAlign w:val="bottom"/>
            <w:hideMark/>
          </w:tcPr>
          <w:p w14:paraId="6E24A52E"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0.052</w:t>
            </w:r>
          </w:p>
        </w:tc>
      </w:tr>
      <w:tr w:rsidR="003D2F56" w:rsidRPr="003D2F56" w14:paraId="0B7A75EA" w14:textId="77777777" w:rsidTr="003D2F56">
        <w:trPr>
          <w:trHeight w:val="340"/>
        </w:trPr>
        <w:tc>
          <w:tcPr>
            <w:tcW w:w="1512" w:type="pct"/>
            <w:shd w:val="clear" w:color="auto" w:fill="auto"/>
            <w:noWrap/>
            <w:vAlign w:val="center"/>
            <w:hideMark/>
          </w:tcPr>
          <w:p w14:paraId="06825EA8" w14:textId="77777777" w:rsidR="00BC65B2" w:rsidRPr="00BC65B2" w:rsidRDefault="00BC65B2" w:rsidP="00BC65B2">
            <w:pPr>
              <w:spacing w:after="0" w:line="240" w:lineRule="auto"/>
              <w:jc w:val="right"/>
              <w:rPr>
                <w:rFonts w:ascii="Aptos Light" w:eastAsia="Times New Roman" w:hAnsi="Aptos Light" w:cs="Times New Roman"/>
                <w:color w:val="000000"/>
                <w:kern w:val="0"/>
                <w14:ligatures w14:val="none"/>
              </w:rPr>
            </w:pPr>
          </w:p>
        </w:tc>
        <w:tc>
          <w:tcPr>
            <w:tcW w:w="153" w:type="pct"/>
            <w:shd w:val="clear" w:color="auto" w:fill="auto"/>
            <w:noWrap/>
            <w:vAlign w:val="center"/>
            <w:hideMark/>
          </w:tcPr>
          <w:p w14:paraId="52761A36"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0" w:type="pct"/>
            <w:shd w:val="clear" w:color="auto" w:fill="auto"/>
            <w:noWrap/>
            <w:vAlign w:val="bottom"/>
            <w:hideMark/>
          </w:tcPr>
          <w:p w14:paraId="17D878E3"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1" w:type="pct"/>
            <w:shd w:val="clear" w:color="auto" w:fill="auto"/>
            <w:noWrap/>
            <w:vAlign w:val="bottom"/>
            <w:hideMark/>
          </w:tcPr>
          <w:p w14:paraId="66A26C30"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2" w:type="pct"/>
            <w:shd w:val="clear" w:color="auto" w:fill="auto"/>
            <w:noWrap/>
            <w:vAlign w:val="bottom"/>
            <w:hideMark/>
          </w:tcPr>
          <w:p w14:paraId="001D5179"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126" w:type="pct"/>
            <w:shd w:val="clear" w:color="auto" w:fill="auto"/>
            <w:noWrap/>
            <w:vAlign w:val="center"/>
            <w:hideMark/>
          </w:tcPr>
          <w:p w14:paraId="7FCB2EDF"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9" w:type="pct"/>
            <w:shd w:val="clear" w:color="auto" w:fill="auto"/>
            <w:noWrap/>
            <w:vAlign w:val="center"/>
            <w:hideMark/>
          </w:tcPr>
          <w:p w14:paraId="30D22FC1"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9" w:type="pct"/>
            <w:shd w:val="clear" w:color="auto" w:fill="auto"/>
            <w:noWrap/>
            <w:vAlign w:val="center"/>
            <w:hideMark/>
          </w:tcPr>
          <w:p w14:paraId="0A7EC207"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538" w:type="pct"/>
            <w:shd w:val="clear" w:color="auto" w:fill="auto"/>
            <w:noWrap/>
            <w:vAlign w:val="center"/>
            <w:hideMark/>
          </w:tcPr>
          <w:p w14:paraId="3BE641E3"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r>
      <w:tr w:rsidR="00BC65B2" w:rsidRPr="003D2F56" w14:paraId="001FF634" w14:textId="77777777" w:rsidTr="003D2F56">
        <w:trPr>
          <w:trHeight w:val="340"/>
        </w:trPr>
        <w:tc>
          <w:tcPr>
            <w:tcW w:w="1512" w:type="pct"/>
            <w:shd w:val="clear" w:color="auto" w:fill="auto"/>
            <w:noWrap/>
            <w:vAlign w:val="center"/>
            <w:hideMark/>
          </w:tcPr>
          <w:p w14:paraId="740A3A51"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N</w:t>
            </w:r>
          </w:p>
        </w:tc>
        <w:tc>
          <w:tcPr>
            <w:tcW w:w="153" w:type="pct"/>
            <w:shd w:val="clear" w:color="auto" w:fill="auto"/>
            <w:noWrap/>
            <w:vAlign w:val="center"/>
            <w:hideMark/>
          </w:tcPr>
          <w:p w14:paraId="476C2AFD"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1593" w:type="pct"/>
            <w:gridSpan w:val="3"/>
            <w:shd w:val="clear" w:color="auto" w:fill="auto"/>
            <w:noWrap/>
            <w:vAlign w:val="center"/>
            <w:hideMark/>
          </w:tcPr>
          <w:p w14:paraId="1ED4FCD8" w14:textId="0EB6DD6E" w:rsidR="00BC65B2" w:rsidRPr="00BC65B2" w:rsidRDefault="00BC65B2" w:rsidP="00BC65B2">
            <w:pPr>
              <w:spacing w:after="0" w:line="240" w:lineRule="auto"/>
              <w:rPr>
                <w:rFonts w:ascii="Aptos Light" w:eastAsia="Times New Roman" w:hAnsi="Aptos Light" w:cs="Times New Roman"/>
                <w:kern w:val="0"/>
                <w14:ligatures w14:val="none"/>
              </w:rPr>
            </w:pPr>
            <w:r w:rsidRPr="00BC65B2">
              <w:rPr>
                <w:rFonts w:ascii="Aptos Light" w:eastAsia="Times New Roman" w:hAnsi="Aptos Light" w:cs="Times New Roman"/>
                <w:color w:val="000000"/>
                <w:kern w:val="0"/>
                <w14:ligatures w14:val="none"/>
              </w:rPr>
              <w:t>16,896</w:t>
            </w:r>
          </w:p>
        </w:tc>
        <w:tc>
          <w:tcPr>
            <w:tcW w:w="126" w:type="pct"/>
            <w:shd w:val="clear" w:color="auto" w:fill="auto"/>
            <w:noWrap/>
            <w:vAlign w:val="center"/>
            <w:hideMark/>
          </w:tcPr>
          <w:p w14:paraId="6BF4B7F1"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1616" w:type="pct"/>
            <w:gridSpan w:val="3"/>
            <w:shd w:val="clear" w:color="auto" w:fill="auto"/>
            <w:noWrap/>
            <w:vAlign w:val="center"/>
            <w:hideMark/>
          </w:tcPr>
          <w:p w14:paraId="0C42F790" w14:textId="22A084BF" w:rsidR="00BC65B2" w:rsidRPr="00BC65B2" w:rsidRDefault="00BC65B2" w:rsidP="00BC65B2">
            <w:pPr>
              <w:spacing w:after="0" w:line="240" w:lineRule="auto"/>
              <w:rPr>
                <w:rFonts w:ascii="Aptos Light" w:eastAsia="Times New Roman" w:hAnsi="Aptos Light" w:cs="Times New Roman"/>
                <w:kern w:val="0"/>
                <w14:ligatures w14:val="none"/>
              </w:rPr>
            </w:pPr>
            <w:r w:rsidRPr="00BC65B2">
              <w:rPr>
                <w:rFonts w:ascii="Aptos Light" w:eastAsia="Times New Roman" w:hAnsi="Aptos Light" w:cs="Times New Roman"/>
                <w:color w:val="000000"/>
                <w:kern w:val="0"/>
                <w14:ligatures w14:val="none"/>
              </w:rPr>
              <w:t>30,264</w:t>
            </w:r>
          </w:p>
        </w:tc>
      </w:tr>
      <w:tr w:rsidR="00BC65B2" w:rsidRPr="003D2F56" w14:paraId="3B70902B" w14:textId="77777777" w:rsidTr="003D2F56">
        <w:trPr>
          <w:trHeight w:val="340"/>
        </w:trPr>
        <w:tc>
          <w:tcPr>
            <w:tcW w:w="1512" w:type="pct"/>
            <w:shd w:val="clear" w:color="auto" w:fill="auto"/>
            <w:noWrap/>
            <w:vAlign w:val="center"/>
            <w:hideMark/>
          </w:tcPr>
          <w:p w14:paraId="6534E6C8"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n</w:t>
            </w:r>
          </w:p>
        </w:tc>
        <w:tc>
          <w:tcPr>
            <w:tcW w:w="153" w:type="pct"/>
            <w:shd w:val="clear" w:color="auto" w:fill="auto"/>
            <w:noWrap/>
            <w:vAlign w:val="center"/>
            <w:hideMark/>
          </w:tcPr>
          <w:p w14:paraId="398661D9"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1593" w:type="pct"/>
            <w:gridSpan w:val="3"/>
            <w:shd w:val="clear" w:color="auto" w:fill="auto"/>
            <w:noWrap/>
            <w:vAlign w:val="center"/>
            <w:hideMark/>
          </w:tcPr>
          <w:p w14:paraId="5E0A64D0" w14:textId="71D18B15" w:rsidR="00BC65B2" w:rsidRPr="00BC65B2" w:rsidRDefault="00BC65B2" w:rsidP="00BC65B2">
            <w:pPr>
              <w:spacing w:after="0" w:line="240" w:lineRule="auto"/>
              <w:rPr>
                <w:rFonts w:ascii="Aptos Light" w:eastAsia="Times New Roman" w:hAnsi="Aptos Light" w:cs="Times New Roman"/>
                <w:kern w:val="0"/>
                <w14:ligatures w14:val="none"/>
              </w:rPr>
            </w:pPr>
            <w:r w:rsidRPr="00BC65B2">
              <w:rPr>
                <w:rFonts w:ascii="Aptos Light" w:eastAsia="Times New Roman" w:hAnsi="Aptos Light" w:cs="Times New Roman"/>
                <w:color w:val="000000"/>
                <w:kern w:val="0"/>
                <w14:ligatures w14:val="none"/>
              </w:rPr>
              <w:t>704</w:t>
            </w:r>
          </w:p>
        </w:tc>
        <w:tc>
          <w:tcPr>
            <w:tcW w:w="126" w:type="pct"/>
            <w:shd w:val="clear" w:color="auto" w:fill="auto"/>
            <w:noWrap/>
            <w:vAlign w:val="center"/>
            <w:hideMark/>
          </w:tcPr>
          <w:p w14:paraId="4FCA5AE6"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1616" w:type="pct"/>
            <w:gridSpan w:val="3"/>
            <w:shd w:val="clear" w:color="auto" w:fill="auto"/>
            <w:noWrap/>
            <w:vAlign w:val="center"/>
            <w:hideMark/>
          </w:tcPr>
          <w:p w14:paraId="40D4B6AB" w14:textId="6997B7D9" w:rsidR="00BC65B2" w:rsidRPr="00BC65B2" w:rsidRDefault="00BC65B2" w:rsidP="00BC65B2">
            <w:pPr>
              <w:spacing w:after="0" w:line="240" w:lineRule="auto"/>
              <w:rPr>
                <w:rFonts w:ascii="Aptos Light" w:eastAsia="Times New Roman" w:hAnsi="Aptos Light" w:cs="Times New Roman"/>
                <w:kern w:val="0"/>
                <w14:ligatures w14:val="none"/>
              </w:rPr>
            </w:pPr>
            <w:r w:rsidRPr="00BC65B2">
              <w:rPr>
                <w:rFonts w:ascii="Aptos Light" w:eastAsia="Times New Roman" w:hAnsi="Aptos Light" w:cs="Times New Roman"/>
                <w:color w:val="000000"/>
                <w:kern w:val="0"/>
                <w14:ligatures w14:val="none"/>
              </w:rPr>
              <w:t>1261</w:t>
            </w:r>
          </w:p>
        </w:tc>
      </w:tr>
      <w:tr w:rsidR="00BC65B2" w:rsidRPr="003D2F56" w14:paraId="4543F819" w14:textId="77777777" w:rsidTr="003D2F56">
        <w:trPr>
          <w:trHeight w:val="340"/>
        </w:trPr>
        <w:tc>
          <w:tcPr>
            <w:tcW w:w="1512" w:type="pct"/>
            <w:shd w:val="clear" w:color="auto" w:fill="auto"/>
            <w:noWrap/>
            <w:vAlign w:val="center"/>
            <w:hideMark/>
          </w:tcPr>
          <w:p w14:paraId="6857977D"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LL</w:t>
            </w:r>
          </w:p>
        </w:tc>
        <w:tc>
          <w:tcPr>
            <w:tcW w:w="153" w:type="pct"/>
            <w:shd w:val="clear" w:color="auto" w:fill="auto"/>
            <w:noWrap/>
            <w:vAlign w:val="center"/>
            <w:hideMark/>
          </w:tcPr>
          <w:p w14:paraId="035B7666"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1593" w:type="pct"/>
            <w:gridSpan w:val="3"/>
            <w:shd w:val="clear" w:color="auto" w:fill="auto"/>
            <w:noWrap/>
            <w:vAlign w:val="center"/>
            <w:hideMark/>
          </w:tcPr>
          <w:p w14:paraId="69DA1D7A" w14:textId="6952B4C4" w:rsidR="00BC65B2" w:rsidRPr="00BC65B2" w:rsidRDefault="00BC65B2" w:rsidP="00BC65B2">
            <w:pPr>
              <w:spacing w:after="0" w:line="240" w:lineRule="auto"/>
              <w:rPr>
                <w:rFonts w:ascii="Aptos Light" w:eastAsia="Times New Roman" w:hAnsi="Aptos Light" w:cs="Times New Roman"/>
                <w:kern w:val="0"/>
                <w14:ligatures w14:val="none"/>
              </w:rPr>
            </w:pPr>
            <w:r w:rsidRPr="00BC65B2">
              <w:rPr>
                <w:rFonts w:ascii="Aptos Light" w:eastAsia="Times New Roman" w:hAnsi="Aptos Light" w:cs="Times New Roman"/>
                <w:color w:val="000000"/>
                <w:kern w:val="0"/>
                <w14:ligatures w14:val="none"/>
              </w:rPr>
              <w:t>-9189.49</w:t>
            </w:r>
          </w:p>
        </w:tc>
        <w:tc>
          <w:tcPr>
            <w:tcW w:w="126" w:type="pct"/>
            <w:shd w:val="clear" w:color="auto" w:fill="auto"/>
            <w:noWrap/>
            <w:vAlign w:val="center"/>
            <w:hideMark/>
          </w:tcPr>
          <w:p w14:paraId="6FA9AF34"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1616" w:type="pct"/>
            <w:gridSpan w:val="3"/>
            <w:shd w:val="clear" w:color="auto" w:fill="auto"/>
            <w:noWrap/>
            <w:vAlign w:val="center"/>
            <w:hideMark/>
          </w:tcPr>
          <w:p w14:paraId="4319865A" w14:textId="17F07EFF" w:rsidR="00BC65B2" w:rsidRPr="00BC65B2" w:rsidRDefault="00BC65B2" w:rsidP="00BC65B2">
            <w:pPr>
              <w:spacing w:after="0" w:line="240" w:lineRule="auto"/>
              <w:rPr>
                <w:rFonts w:ascii="Aptos Light" w:eastAsia="Times New Roman" w:hAnsi="Aptos Light" w:cs="Times New Roman"/>
                <w:kern w:val="0"/>
                <w14:ligatures w14:val="none"/>
              </w:rPr>
            </w:pPr>
            <w:r w:rsidRPr="00BC65B2">
              <w:rPr>
                <w:rFonts w:ascii="Aptos Light" w:eastAsia="Times New Roman" w:hAnsi="Aptos Light" w:cs="Times New Roman"/>
                <w:color w:val="000000"/>
                <w:kern w:val="0"/>
                <w14:ligatures w14:val="none"/>
              </w:rPr>
              <w:t>-8764.86</w:t>
            </w:r>
          </w:p>
        </w:tc>
      </w:tr>
      <w:tr w:rsidR="00BC65B2" w:rsidRPr="003D2F56" w14:paraId="0E4EAA0F" w14:textId="77777777" w:rsidTr="003D2F56">
        <w:trPr>
          <w:trHeight w:val="340"/>
        </w:trPr>
        <w:tc>
          <w:tcPr>
            <w:tcW w:w="1512" w:type="pct"/>
            <w:shd w:val="clear" w:color="auto" w:fill="auto"/>
            <w:noWrap/>
            <w:vAlign w:val="center"/>
            <w:hideMark/>
          </w:tcPr>
          <w:p w14:paraId="5B91A2E8"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Wald Chi2</w:t>
            </w:r>
          </w:p>
        </w:tc>
        <w:tc>
          <w:tcPr>
            <w:tcW w:w="153" w:type="pct"/>
            <w:shd w:val="clear" w:color="auto" w:fill="auto"/>
            <w:noWrap/>
            <w:vAlign w:val="center"/>
            <w:hideMark/>
          </w:tcPr>
          <w:p w14:paraId="7D239796"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1593" w:type="pct"/>
            <w:gridSpan w:val="3"/>
            <w:shd w:val="clear" w:color="auto" w:fill="auto"/>
            <w:noWrap/>
            <w:vAlign w:val="center"/>
            <w:hideMark/>
          </w:tcPr>
          <w:p w14:paraId="5C7D211C" w14:textId="568B3925" w:rsidR="00BC65B2" w:rsidRPr="00BC65B2" w:rsidRDefault="00BC65B2" w:rsidP="00BC65B2">
            <w:pPr>
              <w:spacing w:after="0" w:line="240" w:lineRule="auto"/>
              <w:rPr>
                <w:rFonts w:ascii="Aptos Light" w:eastAsia="Times New Roman" w:hAnsi="Aptos Light" w:cs="Times New Roman"/>
                <w:kern w:val="0"/>
                <w14:ligatures w14:val="none"/>
              </w:rPr>
            </w:pPr>
            <w:r w:rsidRPr="00BC65B2">
              <w:rPr>
                <w:rFonts w:ascii="Aptos Light" w:eastAsia="Times New Roman" w:hAnsi="Aptos Light" w:cs="Times New Roman"/>
                <w:color w:val="000000"/>
                <w:kern w:val="0"/>
                <w14:ligatures w14:val="none"/>
              </w:rPr>
              <w:t>1247.9</w:t>
            </w:r>
            <w:r w:rsidR="003D2F56">
              <w:rPr>
                <w:rFonts w:ascii="Aptos Light" w:eastAsia="Times New Roman" w:hAnsi="Aptos Light" w:cs="Times New Roman"/>
                <w:color w:val="000000"/>
                <w:kern w:val="0"/>
                <w14:ligatures w14:val="none"/>
              </w:rPr>
              <w:t>0</w:t>
            </w:r>
          </w:p>
        </w:tc>
        <w:tc>
          <w:tcPr>
            <w:tcW w:w="126" w:type="pct"/>
            <w:shd w:val="clear" w:color="auto" w:fill="auto"/>
            <w:noWrap/>
            <w:vAlign w:val="center"/>
            <w:hideMark/>
          </w:tcPr>
          <w:p w14:paraId="476C03EA"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1616" w:type="pct"/>
            <w:gridSpan w:val="3"/>
            <w:shd w:val="clear" w:color="auto" w:fill="auto"/>
            <w:noWrap/>
            <w:vAlign w:val="center"/>
            <w:hideMark/>
          </w:tcPr>
          <w:p w14:paraId="538772DF" w14:textId="3898D9BD" w:rsidR="00BC65B2" w:rsidRPr="00BC65B2" w:rsidRDefault="00BC65B2" w:rsidP="00BC65B2">
            <w:pPr>
              <w:spacing w:after="0" w:line="240" w:lineRule="auto"/>
              <w:rPr>
                <w:rFonts w:ascii="Aptos Light" w:eastAsia="Times New Roman" w:hAnsi="Aptos Light" w:cs="Times New Roman"/>
                <w:kern w:val="0"/>
                <w14:ligatures w14:val="none"/>
              </w:rPr>
            </w:pPr>
            <w:r w:rsidRPr="00BC65B2">
              <w:rPr>
                <w:rFonts w:ascii="Aptos Light" w:eastAsia="Times New Roman" w:hAnsi="Aptos Light" w:cs="Times New Roman"/>
                <w:color w:val="000000"/>
                <w:kern w:val="0"/>
                <w14:ligatures w14:val="none"/>
              </w:rPr>
              <w:t>307.63</w:t>
            </w:r>
          </w:p>
        </w:tc>
      </w:tr>
      <w:tr w:rsidR="00BC65B2" w:rsidRPr="003D2F56" w14:paraId="1723FD30" w14:textId="77777777" w:rsidTr="003D2F56">
        <w:trPr>
          <w:trHeight w:val="340"/>
        </w:trPr>
        <w:tc>
          <w:tcPr>
            <w:tcW w:w="1512" w:type="pct"/>
            <w:shd w:val="clear" w:color="auto" w:fill="auto"/>
            <w:noWrap/>
            <w:vAlign w:val="center"/>
            <w:hideMark/>
          </w:tcPr>
          <w:p w14:paraId="7ADEBB24"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AIC</w:t>
            </w:r>
          </w:p>
        </w:tc>
        <w:tc>
          <w:tcPr>
            <w:tcW w:w="153" w:type="pct"/>
            <w:shd w:val="clear" w:color="auto" w:fill="auto"/>
            <w:noWrap/>
            <w:vAlign w:val="center"/>
            <w:hideMark/>
          </w:tcPr>
          <w:p w14:paraId="4DBE4F09"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1593" w:type="pct"/>
            <w:gridSpan w:val="3"/>
            <w:shd w:val="clear" w:color="auto" w:fill="auto"/>
            <w:noWrap/>
            <w:vAlign w:val="center"/>
            <w:hideMark/>
          </w:tcPr>
          <w:p w14:paraId="6B7D9CB3" w14:textId="2C336AA0" w:rsidR="00BC65B2" w:rsidRPr="00BC65B2" w:rsidRDefault="00BC65B2" w:rsidP="00BC65B2">
            <w:pPr>
              <w:spacing w:after="0" w:line="240" w:lineRule="auto"/>
              <w:rPr>
                <w:rFonts w:ascii="Aptos Light" w:eastAsia="Times New Roman" w:hAnsi="Aptos Light" w:cs="Times New Roman"/>
                <w:kern w:val="0"/>
                <w14:ligatures w14:val="none"/>
              </w:rPr>
            </w:pPr>
            <w:r w:rsidRPr="003D2F56">
              <w:rPr>
                <w:rFonts w:ascii="Aptos Light" w:hAnsi="Aptos Light"/>
                <w:color w:val="000000"/>
              </w:rPr>
              <w:t>9330.68</w:t>
            </w:r>
          </w:p>
        </w:tc>
        <w:tc>
          <w:tcPr>
            <w:tcW w:w="126" w:type="pct"/>
            <w:shd w:val="clear" w:color="auto" w:fill="auto"/>
            <w:noWrap/>
            <w:vAlign w:val="center"/>
            <w:hideMark/>
          </w:tcPr>
          <w:p w14:paraId="4CF181DA"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1616" w:type="pct"/>
            <w:gridSpan w:val="3"/>
            <w:shd w:val="clear" w:color="auto" w:fill="auto"/>
            <w:noWrap/>
            <w:vAlign w:val="center"/>
            <w:hideMark/>
          </w:tcPr>
          <w:p w14:paraId="73E79AA1"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r>
      <w:tr w:rsidR="00BC65B2" w:rsidRPr="003D2F56" w14:paraId="492987D7" w14:textId="77777777" w:rsidTr="003D2F56">
        <w:trPr>
          <w:trHeight w:val="340"/>
        </w:trPr>
        <w:tc>
          <w:tcPr>
            <w:tcW w:w="1512" w:type="pct"/>
            <w:tcBorders>
              <w:bottom w:val="single" w:sz="4" w:space="0" w:color="auto"/>
            </w:tcBorders>
            <w:shd w:val="clear" w:color="auto" w:fill="auto"/>
            <w:noWrap/>
            <w:vAlign w:val="center"/>
            <w:hideMark/>
          </w:tcPr>
          <w:p w14:paraId="5AB4E716"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r w:rsidRPr="00BC65B2">
              <w:rPr>
                <w:rFonts w:ascii="Aptos Light" w:eastAsia="Times New Roman" w:hAnsi="Aptos Light" w:cs="Times New Roman"/>
                <w:color w:val="000000"/>
                <w:kern w:val="0"/>
                <w14:ligatures w14:val="none"/>
              </w:rPr>
              <w:t>BIC</w:t>
            </w:r>
          </w:p>
        </w:tc>
        <w:tc>
          <w:tcPr>
            <w:tcW w:w="153" w:type="pct"/>
            <w:tcBorders>
              <w:bottom w:val="single" w:sz="4" w:space="0" w:color="auto"/>
            </w:tcBorders>
            <w:shd w:val="clear" w:color="auto" w:fill="auto"/>
            <w:noWrap/>
            <w:vAlign w:val="center"/>
            <w:hideMark/>
          </w:tcPr>
          <w:p w14:paraId="69123039" w14:textId="77777777" w:rsidR="00BC65B2" w:rsidRPr="00BC65B2" w:rsidRDefault="00BC65B2" w:rsidP="00BC65B2">
            <w:pPr>
              <w:spacing w:after="0" w:line="240" w:lineRule="auto"/>
              <w:rPr>
                <w:rFonts w:ascii="Aptos Light" w:eastAsia="Times New Roman" w:hAnsi="Aptos Light" w:cs="Times New Roman"/>
                <w:color w:val="000000"/>
                <w:kern w:val="0"/>
                <w14:ligatures w14:val="none"/>
              </w:rPr>
            </w:pPr>
          </w:p>
        </w:tc>
        <w:tc>
          <w:tcPr>
            <w:tcW w:w="1593" w:type="pct"/>
            <w:gridSpan w:val="3"/>
            <w:tcBorders>
              <w:bottom w:val="single" w:sz="4" w:space="0" w:color="auto"/>
            </w:tcBorders>
            <w:shd w:val="clear" w:color="auto" w:fill="auto"/>
            <w:noWrap/>
            <w:vAlign w:val="center"/>
            <w:hideMark/>
          </w:tcPr>
          <w:p w14:paraId="42243CB8" w14:textId="01591A55" w:rsidR="00BC65B2" w:rsidRPr="00BC65B2" w:rsidRDefault="00BC65B2" w:rsidP="00BC65B2">
            <w:pPr>
              <w:spacing w:after="0" w:line="240" w:lineRule="auto"/>
              <w:rPr>
                <w:rFonts w:ascii="Aptos Light" w:eastAsia="Times New Roman" w:hAnsi="Aptos Light" w:cs="Times New Roman"/>
                <w:kern w:val="0"/>
                <w14:ligatures w14:val="none"/>
              </w:rPr>
            </w:pPr>
            <w:r w:rsidRPr="003D2F56">
              <w:rPr>
                <w:rFonts w:ascii="Aptos Light" w:hAnsi="Aptos Light"/>
                <w:color w:val="000000"/>
              </w:rPr>
              <w:t>9516.32</w:t>
            </w:r>
          </w:p>
        </w:tc>
        <w:tc>
          <w:tcPr>
            <w:tcW w:w="126" w:type="pct"/>
            <w:tcBorders>
              <w:bottom w:val="single" w:sz="4" w:space="0" w:color="auto"/>
            </w:tcBorders>
            <w:shd w:val="clear" w:color="auto" w:fill="auto"/>
            <w:noWrap/>
            <w:vAlign w:val="center"/>
            <w:hideMark/>
          </w:tcPr>
          <w:p w14:paraId="033A3F35"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c>
          <w:tcPr>
            <w:tcW w:w="1616" w:type="pct"/>
            <w:gridSpan w:val="3"/>
            <w:tcBorders>
              <w:bottom w:val="single" w:sz="4" w:space="0" w:color="auto"/>
            </w:tcBorders>
            <w:shd w:val="clear" w:color="auto" w:fill="auto"/>
            <w:noWrap/>
            <w:vAlign w:val="center"/>
            <w:hideMark/>
          </w:tcPr>
          <w:p w14:paraId="6DC567BC" w14:textId="77777777" w:rsidR="00BC65B2" w:rsidRPr="00BC65B2" w:rsidRDefault="00BC65B2" w:rsidP="00BC65B2">
            <w:pPr>
              <w:spacing w:after="0" w:line="240" w:lineRule="auto"/>
              <w:rPr>
                <w:rFonts w:ascii="Aptos Light" w:eastAsia="Times New Roman" w:hAnsi="Aptos Light" w:cs="Times New Roman"/>
                <w:kern w:val="0"/>
                <w14:ligatures w14:val="none"/>
              </w:rPr>
            </w:pPr>
          </w:p>
        </w:tc>
      </w:tr>
    </w:tbl>
    <w:p w14:paraId="3690E830" w14:textId="702848DC" w:rsidR="0058206E" w:rsidRDefault="0058206E">
      <w:pPr>
        <w:rPr>
          <w:rFonts w:ascii="Aptos Light" w:hAnsi="Aptos Light"/>
          <w:sz w:val="24"/>
          <w:szCs w:val="24"/>
        </w:rPr>
      </w:pPr>
      <w:r>
        <w:rPr>
          <w:rFonts w:ascii="Aptos Light" w:hAnsi="Aptos Light"/>
          <w:sz w:val="24"/>
          <w:szCs w:val="24"/>
        </w:rPr>
        <w:br w:type="page"/>
      </w:r>
    </w:p>
    <w:tbl>
      <w:tblPr>
        <w:tblW w:w="5000" w:type="pct"/>
        <w:tblLayout w:type="fixed"/>
        <w:tblLook w:val="04A0" w:firstRow="1" w:lastRow="0" w:firstColumn="1" w:lastColumn="0" w:noHBand="0" w:noVBand="1"/>
      </w:tblPr>
      <w:tblGrid>
        <w:gridCol w:w="1690"/>
        <w:gridCol w:w="1690"/>
        <w:gridCol w:w="236"/>
        <w:gridCol w:w="1258"/>
        <w:gridCol w:w="236"/>
        <w:gridCol w:w="1258"/>
        <w:gridCol w:w="236"/>
        <w:gridCol w:w="1258"/>
        <w:gridCol w:w="236"/>
        <w:gridCol w:w="1262"/>
      </w:tblGrid>
      <w:tr w:rsidR="00943B63" w:rsidRPr="0058206E" w14:paraId="7878650E" w14:textId="77777777" w:rsidTr="00943B63">
        <w:trPr>
          <w:trHeight w:val="397"/>
        </w:trPr>
        <w:tc>
          <w:tcPr>
            <w:tcW w:w="5000" w:type="pct"/>
            <w:gridSpan w:val="10"/>
            <w:tcBorders>
              <w:bottom w:val="single" w:sz="4" w:space="0" w:color="auto"/>
            </w:tcBorders>
            <w:vAlign w:val="center"/>
          </w:tcPr>
          <w:p w14:paraId="73254942" w14:textId="693B649F" w:rsidR="00943B63" w:rsidRPr="0058206E" w:rsidRDefault="00943B63" w:rsidP="00943B63">
            <w:pPr>
              <w:spacing w:after="0" w:line="240" w:lineRule="auto"/>
              <w:rPr>
                <w:rFonts w:ascii="Aptos Light" w:eastAsia="Times New Roman" w:hAnsi="Aptos Light" w:cs="Times New Roman"/>
                <w:color w:val="000000"/>
                <w:kern w:val="0"/>
                <w14:ligatures w14:val="none"/>
              </w:rPr>
            </w:pPr>
            <w:r w:rsidRPr="00943B63">
              <w:rPr>
                <w:rFonts w:ascii="Aptos Light" w:eastAsia="Times New Roman" w:hAnsi="Aptos Light" w:cs="Times New Roman"/>
                <w:b/>
                <w:bCs/>
                <w:color w:val="000000"/>
                <w:kern w:val="0"/>
                <w14:ligatures w14:val="none"/>
              </w:rPr>
              <w:lastRenderedPageBreak/>
              <w:t>Table 5</w:t>
            </w:r>
            <w:r>
              <w:rPr>
                <w:rFonts w:ascii="Aptos Light" w:eastAsia="Times New Roman" w:hAnsi="Aptos Light" w:cs="Times New Roman"/>
                <w:color w:val="000000"/>
                <w:kern w:val="0"/>
                <w14:ligatures w14:val="none"/>
              </w:rPr>
              <w:t xml:space="preserve"> Overview of WTP estimates for animal welfare and pain management attribute combinations</w:t>
            </w:r>
          </w:p>
        </w:tc>
      </w:tr>
      <w:tr w:rsidR="00943B63" w:rsidRPr="0058206E" w14:paraId="16463031" w14:textId="77777777" w:rsidTr="00943B63">
        <w:trPr>
          <w:trHeight w:val="397"/>
        </w:trPr>
        <w:tc>
          <w:tcPr>
            <w:tcW w:w="1805" w:type="pct"/>
            <w:gridSpan w:val="2"/>
            <w:tcBorders>
              <w:top w:val="single" w:sz="4" w:space="0" w:color="auto"/>
            </w:tcBorders>
            <w:vAlign w:val="center"/>
          </w:tcPr>
          <w:p w14:paraId="29B6CAB7" w14:textId="11135767" w:rsidR="00943B63" w:rsidRPr="00943B63" w:rsidRDefault="00943B63" w:rsidP="00943B63">
            <w:pPr>
              <w:spacing w:after="0" w:line="240" w:lineRule="auto"/>
              <w:jc w:val="center"/>
              <w:rPr>
                <w:rFonts w:ascii="Aptos Light" w:eastAsia="Times New Roman" w:hAnsi="Aptos Light" w:cs="Times New Roman"/>
                <w:b/>
                <w:bCs/>
                <w:kern w:val="0"/>
                <w14:ligatures w14:val="none"/>
              </w:rPr>
            </w:pPr>
            <w:r>
              <w:rPr>
                <w:rFonts w:ascii="Aptos Light" w:eastAsia="Times New Roman" w:hAnsi="Aptos Light" w:cs="Times New Roman"/>
                <w:b/>
                <w:bCs/>
                <w:kern w:val="0"/>
                <w14:ligatures w14:val="none"/>
              </w:rPr>
              <w:t>Attribute Combination</w:t>
            </w:r>
          </w:p>
        </w:tc>
        <w:tc>
          <w:tcPr>
            <w:tcW w:w="126" w:type="pct"/>
            <w:tcBorders>
              <w:top w:val="single" w:sz="4" w:space="0" w:color="auto"/>
            </w:tcBorders>
            <w:shd w:val="clear" w:color="auto" w:fill="auto"/>
            <w:vAlign w:val="center"/>
          </w:tcPr>
          <w:p w14:paraId="648B91FD" w14:textId="77777777" w:rsidR="00943B63" w:rsidRPr="0058206E" w:rsidRDefault="00943B63" w:rsidP="00943B63">
            <w:pPr>
              <w:spacing w:after="0" w:line="240" w:lineRule="auto"/>
              <w:jc w:val="center"/>
              <w:rPr>
                <w:rFonts w:ascii="Aptos Light" w:eastAsia="Times New Roman" w:hAnsi="Aptos Light" w:cs="Times New Roman"/>
                <w:b/>
                <w:bCs/>
                <w:kern w:val="0"/>
                <w14:ligatures w14:val="none"/>
              </w:rPr>
            </w:pPr>
          </w:p>
        </w:tc>
        <w:tc>
          <w:tcPr>
            <w:tcW w:w="1470" w:type="pct"/>
            <w:gridSpan w:val="3"/>
            <w:tcBorders>
              <w:top w:val="single" w:sz="4" w:space="0" w:color="auto"/>
            </w:tcBorders>
            <w:shd w:val="clear" w:color="auto" w:fill="auto"/>
            <w:vAlign w:val="center"/>
          </w:tcPr>
          <w:p w14:paraId="252838C7" w14:textId="22B43466" w:rsidR="00943B63" w:rsidRPr="0058206E" w:rsidRDefault="00943B63" w:rsidP="00943B63">
            <w:pPr>
              <w:spacing w:after="0" w:line="240" w:lineRule="auto"/>
              <w:jc w:val="center"/>
              <w:rPr>
                <w:rFonts w:ascii="Aptos Light" w:eastAsia="Times New Roman" w:hAnsi="Aptos Light" w:cs="Times New Roman"/>
                <w:b/>
                <w:bCs/>
                <w:color w:val="000000"/>
                <w:kern w:val="0"/>
                <w14:ligatures w14:val="none"/>
              </w:rPr>
            </w:pPr>
            <w:r>
              <w:rPr>
                <w:rFonts w:ascii="Aptos Light" w:eastAsia="Times New Roman" w:hAnsi="Aptos Light" w:cs="Times New Roman"/>
                <w:b/>
                <w:bCs/>
                <w:color w:val="000000"/>
                <w:kern w:val="0"/>
                <w14:ligatures w14:val="none"/>
              </w:rPr>
              <w:t>Beef Steak ($/lb)</w:t>
            </w:r>
          </w:p>
        </w:tc>
        <w:tc>
          <w:tcPr>
            <w:tcW w:w="126" w:type="pct"/>
            <w:tcBorders>
              <w:top w:val="single" w:sz="4" w:space="0" w:color="auto"/>
            </w:tcBorders>
            <w:shd w:val="clear" w:color="auto" w:fill="auto"/>
            <w:vAlign w:val="center"/>
          </w:tcPr>
          <w:p w14:paraId="131703AF" w14:textId="77777777" w:rsidR="00943B63" w:rsidRPr="0058206E" w:rsidRDefault="00943B63" w:rsidP="00943B63">
            <w:pPr>
              <w:spacing w:after="0" w:line="240" w:lineRule="auto"/>
              <w:jc w:val="center"/>
              <w:rPr>
                <w:rFonts w:ascii="Aptos Light" w:eastAsia="Times New Roman" w:hAnsi="Aptos Light" w:cs="Times New Roman"/>
                <w:b/>
                <w:bCs/>
                <w:color w:val="000000"/>
                <w:kern w:val="0"/>
                <w14:ligatures w14:val="none"/>
              </w:rPr>
            </w:pPr>
          </w:p>
        </w:tc>
        <w:tc>
          <w:tcPr>
            <w:tcW w:w="1472" w:type="pct"/>
            <w:gridSpan w:val="3"/>
            <w:tcBorders>
              <w:top w:val="single" w:sz="4" w:space="0" w:color="auto"/>
            </w:tcBorders>
            <w:shd w:val="clear" w:color="auto" w:fill="auto"/>
            <w:vAlign w:val="center"/>
          </w:tcPr>
          <w:p w14:paraId="1D16FF20" w14:textId="07E0DFA5" w:rsidR="00943B63" w:rsidRDefault="00943B63" w:rsidP="00943B63">
            <w:pPr>
              <w:spacing w:after="0" w:line="240" w:lineRule="auto"/>
              <w:jc w:val="center"/>
              <w:rPr>
                <w:rFonts w:ascii="Aptos Light" w:eastAsia="Times New Roman" w:hAnsi="Aptos Light" w:cs="Times New Roman"/>
                <w:b/>
                <w:bCs/>
                <w:color w:val="000000"/>
                <w:kern w:val="0"/>
                <w14:ligatures w14:val="none"/>
              </w:rPr>
            </w:pPr>
            <w:r>
              <w:rPr>
                <w:rFonts w:ascii="Aptos Light" w:eastAsia="Times New Roman" w:hAnsi="Aptos Light" w:cs="Times New Roman"/>
                <w:b/>
                <w:bCs/>
                <w:color w:val="000000"/>
                <w:kern w:val="0"/>
                <w14:ligatures w14:val="none"/>
              </w:rPr>
              <w:t>Milk ($/gallon)</w:t>
            </w:r>
          </w:p>
        </w:tc>
      </w:tr>
      <w:tr w:rsidR="00943B63" w:rsidRPr="0058206E" w14:paraId="746FE11B" w14:textId="77777777" w:rsidTr="00943B63">
        <w:trPr>
          <w:trHeight w:val="397"/>
        </w:trPr>
        <w:tc>
          <w:tcPr>
            <w:tcW w:w="903" w:type="pct"/>
            <w:tcBorders>
              <w:bottom w:val="single" w:sz="4" w:space="0" w:color="auto"/>
            </w:tcBorders>
            <w:vAlign w:val="center"/>
          </w:tcPr>
          <w:p w14:paraId="114096D5" w14:textId="722626B0" w:rsidR="00943B63" w:rsidRPr="00943B63" w:rsidRDefault="00943B63" w:rsidP="00943B63">
            <w:pPr>
              <w:spacing w:after="0" w:line="240" w:lineRule="auto"/>
              <w:jc w:val="center"/>
              <w:rPr>
                <w:rFonts w:ascii="Aptos Light" w:eastAsia="Times New Roman" w:hAnsi="Aptos Light" w:cs="Times New Roman"/>
                <w:b/>
                <w:bCs/>
                <w:kern w:val="0"/>
                <w14:ligatures w14:val="none"/>
              </w:rPr>
            </w:pPr>
            <w:r w:rsidRPr="00943B63">
              <w:rPr>
                <w:rFonts w:ascii="Aptos Light" w:eastAsia="Times New Roman" w:hAnsi="Aptos Light" w:cs="Times New Roman"/>
                <w:b/>
                <w:bCs/>
                <w:kern w:val="0"/>
                <w14:ligatures w14:val="none"/>
              </w:rPr>
              <w:t>Animal Welfare</w:t>
            </w:r>
          </w:p>
        </w:tc>
        <w:tc>
          <w:tcPr>
            <w:tcW w:w="903" w:type="pct"/>
            <w:tcBorders>
              <w:bottom w:val="single" w:sz="4" w:space="0" w:color="auto"/>
            </w:tcBorders>
            <w:vAlign w:val="center"/>
          </w:tcPr>
          <w:p w14:paraId="555EFC43" w14:textId="0A770647" w:rsidR="00943B63" w:rsidRPr="00943B63" w:rsidRDefault="00943B63" w:rsidP="00943B63">
            <w:pPr>
              <w:spacing w:after="0" w:line="240" w:lineRule="auto"/>
              <w:jc w:val="center"/>
              <w:rPr>
                <w:rFonts w:ascii="Aptos Light" w:eastAsia="Times New Roman" w:hAnsi="Aptos Light" w:cs="Times New Roman"/>
                <w:b/>
                <w:bCs/>
                <w:kern w:val="0"/>
                <w14:ligatures w14:val="none"/>
              </w:rPr>
            </w:pPr>
            <w:r w:rsidRPr="00943B63">
              <w:rPr>
                <w:rFonts w:ascii="Aptos Light" w:eastAsia="Times New Roman" w:hAnsi="Aptos Light" w:cs="Times New Roman"/>
                <w:b/>
                <w:bCs/>
                <w:kern w:val="0"/>
                <w14:ligatures w14:val="none"/>
              </w:rPr>
              <w:t>Pain Management</w:t>
            </w:r>
          </w:p>
        </w:tc>
        <w:tc>
          <w:tcPr>
            <w:tcW w:w="126" w:type="pct"/>
            <w:shd w:val="clear" w:color="auto" w:fill="auto"/>
            <w:vAlign w:val="center"/>
            <w:hideMark/>
          </w:tcPr>
          <w:p w14:paraId="22D4383F" w14:textId="77777777" w:rsidR="00943B63" w:rsidRPr="0058206E" w:rsidRDefault="00943B63" w:rsidP="00943B63">
            <w:pPr>
              <w:spacing w:after="0" w:line="240" w:lineRule="auto"/>
              <w:jc w:val="center"/>
              <w:rPr>
                <w:rFonts w:ascii="Aptos Light" w:eastAsia="Times New Roman" w:hAnsi="Aptos Light" w:cs="Times New Roman"/>
                <w:b/>
                <w:bCs/>
                <w:kern w:val="0"/>
                <w14:ligatures w14:val="none"/>
              </w:rPr>
            </w:pPr>
          </w:p>
        </w:tc>
        <w:tc>
          <w:tcPr>
            <w:tcW w:w="672" w:type="pct"/>
            <w:tcBorders>
              <w:bottom w:val="single" w:sz="4" w:space="0" w:color="auto"/>
            </w:tcBorders>
            <w:shd w:val="clear" w:color="auto" w:fill="auto"/>
            <w:vAlign w:val="center"/>
            <w:hideMark/>
          </w:tcPr>
          <w:p w14:paraId="427E8055" w14:textId="13A05FAC" w:rsidR="00943B63" w:rsidRPr="0058206E" w:rsidRDefault="00943B63" w:rsidP="00943B63">
            <w:pPr>
              <w:spacing w:after="0" w:line="240" w:lineRule="auto"/>
              <w:jc w:val="center"/>
              <w:rPr>
                <w:rFonts w:ascii="Aptos Light" w:eastAsia="Times New Roman" w:hAnsi="Aptos Light" w:cs="Times New Roman"/>
                <w:b/>
                <w:bCs/>
                <w:color w:val="000000"/>
                <w:kern w:val="0"/>
                <w14:ligatures w14:val="none"/>
              </w:rPr>
            </w:pPr>
            <w:r>
              <w:rPr>
                <w:rFonts w:ascii="Aptos Light" w:eastAsia="Times New Roman" w:hAnsi="Aptos Light" w:cs="Times New Roman"/>
                <w:b/>
                <w:bCs/>
                <w:color w:val="000000"/>
                <w:kern w:val="0"/>
                <w14:ligatures w14:val="none"/>
              </w:rPr>
              <w:t>Base Model</w:t>
            </w:r>
          </w:p>
        </w:tc>
        <w:tc>
          <w:tcPr>
            <w:tcW w:w="126" w:type="pct"/>
            <w:tcBorders>
              <w:bottom w:val="single" w:sz="4" w:space="0" w:color="auto"/>
            </w:tcBorders>
            <w:shd w:val="clear" w:color="auto" w:fill="auto"/>
            <w:vAlign w:val="center"/>
            <w:hideMark/>
          </w:tcPr>
          <w:p w14:paraId="0A0E269B" w14:textId="77777777" w:rsidR="00943B63" w:rsidRPr="0058206E" w:rsidRDefault="00943B63" w:rsidP="00943B63">
            <w:pPr>
              <w:spacing w:after="0" w:line="240" w:lineRule="auto"/>
              <w:jc w:val="center"/>
              <w:rPr>
                <w:rFonts w:ascii="Aptos Light" w:eastAsia="Times New Roman" w:hAnsi="Aptos Light" w:cs="Times New Roman"/>
                <w:b/>
                <w:bCs/>
                <w:color w:val="000000"/>
                <w:kern w:val="0"/>
                <w14:ligatures w14:val="none"/>
              </w:rPr>
            </w:pPr>
          </w:p>
        </w:tc>
        <w:tc>
          <w:tcPr>
            <w:tcW w:w="672" w:type="pct"/>
            <w:tcBorders>
              <w:bottom w:val="single" w:sz="4" w:space="0" w:color="auto"/>
            </w:tcBorders>
            <w:shd w:val="clear" w:color="auto" w:fill="auto"/>
            <w:vAlign w:val="center"/>
            <w:hideMark/>
          </w:tcPr>
          <w:p w14:paraId="5BEBC719" w14:textId="6D6A5A67" w:rsidR="00943B63" w:rsidRPr="0058206E" w:rsidRDefault="00943B63" w:rsidP="00943B63">
            <w:pPr>
              <w:spacing w:after="0" w:line="240" w:lineRule="auto"/>
              <w:jc w:val="center"/>
              <w:rPr>
                <w:rFonts w:ascii="Aptos Light" w:eastAsia="Times New Roman" w:hAnsi="Aptos Light" w:cs="Times New Roman"/>
                <w:b/>
                <w:bCs/>
                <w:color w:val="000000"/>
                <w:kern w:val="0"/>
                <w14:ligatures w14:val="none"/>
              </w:rPr>
            </w:pPr>
            <w:r w:rsidRPr="0058206E">
              <w:rPr>
                <w:rFonts w:ascii="Aptos Light" w:eastAsia="Times New Roman" w:hAnsi="Aptos Light" w:cs="Times New Roman"/>
                <w:b/>
                <w:bCs/>
                <w:color w:val="000000"/>
                <w:kern w:val="0"/>
                <w14:ligatures w14:val="none"/>
              </w:rPr>
              <w:t xml:space="preserve">Interaction </w:t>
            </w:r>
            <w:r>
              <w:rPr>
                <w:rFonts w:ascii="Aptos Light" w:eastAsia="Times New Roman" w:hAnsi="Aptos Light" w:cs="Times New Roman"/>
                <w:b/>
                <w:bCs/>
                <w:color w:val="000000"/>
                <w:kern w:val="0"/>
                <w14:ligatures w14:val="none"/>
              </w:rPr>
              <w:t>Model</w:t>
            </w:r>
          </w:p>
        </w:tc>
        <w:tc>
          <w:tcPr>
            <w:tcW w:w="126" w:type="pct"/>
            <w:shd w:val="clear" w:color="auto" w:fill="auto"/>
            <w:vAlign w:val="center"/>
            <w:hideMark/>
          </w:tcPr>
          <w:p w14:paraId="7F41EC29" w14:textId="77777777" w:rsidR="00943B63" w:rsidRPr="0058206E" w:rsidRDefault="00943B63" w:rsidP="00943B63">
            <w:pPr>
              <w:spacing w:after="0" w:line="240" w:lineRule="auto"/>
              <w:jc w:val="center"/>
              <w:rPr>
                <w:rFonts w:ascii="Aptos Light" w:eastAsia="Times New Roman" w:hAnsi="Aptos Light" w:cs="Times New Roman"/>
                <w:b/>
                <w:bCs/>
                <w:color w:val="000000"/>
                <w:kern w:val="0"/>
                <w14:ligatures w14:val="none"/>
              </w:rPr>
            </w:pPr>
          </w:p>
        </w:tc>
        <w:tc>
          <w:tcPr>
            <w:tcW w:w="672" w:type="pct"/>
            <w:tcBorders>
              <w:bottom w:val="single" w:sz="4" w:space="0" w:color="auto"/>
            </w:tcBorders>
            <w:shd w:val="clear" w:color="auto" w:fill="auto"/>
            <w:vAlign w:val="center"/>
            <w:hideMark/>
          </w:tcPr>
          <w:p w14:paraId="1F0DD82F" w14:textId="064D8D4E" w:rsidR="00943B63" w:rsidRPr="0058206E" w:rsidRDefault="00943B63" w:rsidP="00943B63">
            <w:pPr>
              <w:spacing w:after="0" w:line="240" w:lineRule="auto"/>
              <w:jc w:val="center"/>
              <w:rPr>
                <w:rFonts w:ascii="Aptos Light" w:eastAsia="Times New Roman" w:hAnsi="Aptos Light" w:cs="Times New Roman"/>
                <w:b/>
                <w:bCs/>
                <w:color w:val="000000"/>
                <w:kern w:val="0"/>
                <w14:ligatures w14:val="none"/>
              </w:rPr>
            </w:pPr>
            <w:r>
              <w:rPr>
                <w:rFonts w:ascii="Aptos Light" w:eastAsia="Times New Roman" w:hAnsi="Aptos Light" w:cs="Times New Roman"/>
                <w:b/>
                <w:bCs/>
                <w:color w:val="000000"/>
                <w:kern w:val="0"/>
                <w14:ligatures w14:val="none"/>
              </w:rPr>
              <w:t>Base Model</w:t>
            </w:r>
          </w:p>
        </w:tc>
        <w:tc>
          <w:tcPr>
            <w:tcW w:w="126" w:type="pct"/>
            <w:tcBorders>
              <w:bottom w:val="single" w:sz="4" w:space="0" w:color="auto"/>
            </w:tcBorders>
            <w:shd w:val="clear" w:color="auto" w:fill="auto"/>
            <w:vAlign w:val="center"/>
            <w:hideMark/>
          </w:tcPr>
          <w:p w14:paraId="712B3D24" w14:textId="77777777" w:rsidR="00943B63" w:rsidRPr="0058206E" w:rsidRDefault="00943B63" w:rsidP="00943B63">
            <w:pPr>
              <w:spacing w:after="0" w:line="240" w:lineRule="auto"/>
              <w:jc w:val="center"/>
              <w:rPr>
                <w:rFonts w:ascii="Aptos Light" w:eastAsia="Times New Roman" w:hAnsi="Aptos Light" w:cs="Times New Roman"/>
                <w:b/>
                <w:bCs/>
                <w:color w:val="000000"/>
                <w:kern w:val="0"/>
                <w14:ligatures w14:val="none"/>
              </w:rPr>
            </w:pPr>
          </w:p>
        </w:tc>
        <w:tc>
          <w:tcPr>
            <w:tcW w:w="674" w:type="pct"/>
            <w:tcBorders>
              <w:bottom w:val="single" w:sz="4" w:space="0" w:color="auto"/>
            </w:tcBorders>
            <w:shd w:val="clear" w:color="auto" w:fill="auto"/>
            <w:vAlign w:val="center"/>
            <w:hideMark/>
          </w:tcPr>
          <w:p w14:paraId="22D58584" w14:textId="628AB083" w:rsidR="00943B63" w:rsidRPr="0058206E" w:rsidRDefault="00943B63" w:rsidP="00943B63">
            <w:pPr>
              <w:spacing w:after="0" w:line="240" w:lineRule="auto"/>
              <w:jc w:val="center"/>
              <w:rPr>
                <w:rFonts w:ascii="Aptos Light" w:eastAsia="Times New Roman" w:hAnsi="Aptos Light" w:cs="Times New Roman"/>
                <w:b/>
                <w:bCs/>
                <w:color w:val="000000"/>
                <w:kern w:val="0"/>
                <w14:ligatures w14:val="none"/>
              </w:rPr>
            </w:pPr>
            <w:r>
              <w:rPr>
                <w:rFonts w:ascii="Aptos Light" w:eastAsia="Times New Roman" w:hAnsi="Aptos Light" w:cs="Times New Roman"/>
                <w:b/>
                <w:bCs/>
                <w:color w:val="000000"/>
                <w:kern w:val="0"/>
                <w14:ligatures w14:val="none"/>
              </w:rPr>
              <w:t>Interaction Model</w:t>
            </w:r>
          </w:p>
        </w:tc>
      </w:tr>
      <w:tr w:rsidR="00943B63" w:rsidRPr="0058206E" w14:paraId="4ED2BEAA" w14:textId="77777777" w:rsidTr="00943B63">
        <w:trPr>
          <w:trHeight w:val="397"/>
        </w:trPr>
        <w:tc>
          <w:tcPr>
            <w:tcW w:w="903" w:type="pct"/>
            <w:tcBorders>
              <w:top w:val="single" w:sz="4" w:space="0" w:color="auto"/>
            </w:tcBorders>
            <w:vAlign w:val="center"/>
          </w:tcPr>
          <w:p w14:paraId="3EDD68A3" w14:textId="7DECCC13"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Certified</w:t>
            </w:r>
          </w:p>
        </w:tc>
        <w:tc>
          <w:tcPr>
            <w:tcW w:w="903" w:type="pct"/>
            <w:tcBorders>
              <w:top w:val="single" w:sz="4" w:space="0" w:color="auto"/>
            </w:tcBorders>
            <w:vAlign w:val="center"/>
          </w:tcPr>
          <w:p w14:paraId="02C872CD" w14:textId="5E9AD6D5"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No</w:t>
            </w:r>
          </w:p>
        </w:tc>
        <w:tc>
          <w:tcPr>
            <w:tcW w:w="126" w:type="pct"/>
            <w:shd w:val="clear" w:color="auto" w:fill="auto"/>
            <w:vAlign w:val="bottom"/>
            <w:hideMark/>
          </w:tcPr>
          <w:p w14:paraId="5B856F36" w14:textId="77777777" w:rsidR="00943B63" w:rsidRPr="0058206E" w:rsidRDefault="00943B63" w:rsidP="0058206E">
            <w:pPr>
              <w:spacing w:after="0" w:line="240" w:lineRule="auto"/>
              <w:rPr>
                <w:rFonts w:ascii="Aptos Light" w:eastAsia="Times New Roman" w:hAnsi="Aptos Light" w:cs="Times New Roman"/>
                <w:color w:val="000000"/>
                <w:kern w:val="0"/>
                <w14:ligatures w14:val="none"/>
              </w:rPr>
            </w:pPr>
          </w:p>
        </w:tc>
        <w:tc>
          <w:tcPr>
            <w:tcW w:w="672" w:type="pct"/>
            <w:tcBorders>
              <w:top w:val="single" w:sz="4" w:space="0" w:color="auto"/>
            </w:tcBorders>
            <w:shd w:val="clear" w:color="auto" w:fill="auto"/>
            <w:vAlign w:val="center"/>
            <w:hideMark/>
          </w:tcPr>
          <w:p w14:paraId="29086175" w14:textId="7DA27DB5"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19.00</w:t>
            </w:r>
          </w:p>
        </w:tc>
        <w:tc>
          <w:tcPr>
            <w:tcW w:w="126" w:type="pct"/>
            <w:tcBorders>
              <w:top w:val="single" w:sz="4" w:space="0" w:color="auto"/>
            </w:tcBorders>
            <w:shd w:val="clear" w:color="auto" w:fill="auto"/>
            <w:vAlign w:val="center"/>
            <w:hideMark/>
          </w:tcPr>
          <w:p w14:paraId="418F9321"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tcBorders>
              <w:top w:val="single" w:sz="4" w:space="0" w:color="auto"/>
            </w:tcBorders>
            <w:shd w:val="clear" w:color="auto" w:fill="auto"/>
            <w:vAlign w:val="center"/>
            <w:hideMark/>
          </w:tcPr>
          <w:p w14:paraId="3C0C39B9" w14:textId="3827468E"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5.90</w:t>
            </w:r>
          </w:p>
        </w:tc>
        <w:tc>
          <w:tcPr>
            <w:tcW w:w="126" w:type="pct"/>
            <w:shd w:val="clear" w:color="auto" w:fill="auto"/>
            <w:vAlign w:val="center"/>
            <w:hideMark/>
          </w:tcPr>
          <w:p w14:paraId="3C0F34CA"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tcBorders>
              <w:top w:val="single" w:sz="4" w:space="0" w:color="auto"/>
            </w:tcBorders>
            <w:shd w:val="clear" w:color="auto" w:fill="auto"/>
            <w:vAlign w:val="center"/>
            <w:hideMark/>
          </w:tcPr>
          <w:p w14:paraId="2E690745" w14:textId="3B6956A5"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4.76</w:t>
            </w:r>
          </w:p>
        </w:tc>
        <w:tc>
          <w:tcPr>
            <w:tcW w:w="126" w:type="pct"/>
            <w:tcBorders>
              <w:top w:val="single" w:sz="4" w:space="0" w:color="auto"/>
            </w:tcBorders>
            <w:shd w:val="clear" w:color="auto" w:fill="auto"/>
            <w:vAlign w:val="center"/>
            <w:hideMark/>
          </w:tcPr>
          <w:p w14:paraId="0E48AC66"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4" w:type="pct"/>
            <w:tcBorders>
              <w:top w:val="single" w:sz="4" w:space="0" w:color="auto"/>
            </w:tcBorders>
            <w:shd w:val="clear" w:color="auto" w:fill="auto"/>
            <w:vAlign w:val="center"/>
            <w:hideMark/>
          </w:tcPr>
          <w:p w14:paraId="150A7FBA" w14:textId="532DCCD6"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1.85</w:t>
            </w:r>
          </w:p>
        </w:tc>
      </w:tr>
      <w:tr w:rsidR="00943B63" w:rsidRPr="0058206E" w14:paraId="7CC77AA5" w14:textId="77777777" w:rsidTr="00943B63">
        <w:trPr>
          <w:trHeight w:val="397"/>
        </w:trPr>
        <w:tc>
          <w:tcPr>
            <w:tcW w:w="903" w:type="pct"/>
            <w:vAlign w:val="center"/>
          </w:tcPr>
          <w:p w14:paraId="66F3BE16" w14:textId="658D9A51"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No</w:t>
            </w:r>
          </w:p>
        </w:tc>
        <w:tc>
          <w:tcPr>
            <w:tcW w:w="903" w:type="pct"/>
            <w:vAlign w:val="center"/>
          </w:tcPr>
          <w:p w14:paraId="271F490A" w14:textId="4F3821DA"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Uncertified</w:t>
            </w:r>
          </w:p>
        </w:tc>
        <w:tc>
          <w:tcPr>
            <w:tcW w:w="126" w:type="pct"/>
            <w:shd w:val="clear" w:color="auto" w:fill="auto"/>
            <w:vAlign w:val="bottom"/>
            <w:hideMark/>
          </w:tcPr>
          <w:p w14:paraId="6241E9B8" w14:textId="77777777" w:rsidR="00943B63" w:rsidRPr="0058206E" w:rsidRDefault="00943B63" w:rsidP="0058206E">
            <w:pPr>
              <w:spacing w:after="0" w:line="240" w:lineRule="auto"/>
              <w:rPr>
                <w:rFonts w:ascii="Aptos Light" w:eastAsia="Times New Roman" w:hAnsi="Aptos Light" w:cs="Times New Roman"/>
                <w:color w:val="000000"/>
                <w:kern w:val="0"/>
                <w14:ligatures w14:val="none"/>
              </w:rPr>
            </w:pPr>
          </w:p>
        </w:tc>
        <w:tc>
          <w:tcPr>
            <w:tcW w:w="672" w:type="pct"/>
            <w:shd w:val="clear" w:color="auto" w:fill="auto"/>
            <w:vAlign w:val="center"/>
            <w:hideMark/>
          </w:tcPr>
          <w:p w14:paraId="15B03128" w14:textId="5DBD8D13"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13.96</w:t>
            </w:r>
          </w:p>
        </w:tc>
        <w:tc>
          <w:tcPr>
            <w:tcW w:w="126" w:type="pct"/>
            <w:shd w:val="clear" w:color="auto" w:fill="auto"/>
            <w:vAlign w:val="center"/>
            <w:hideMark/>
          </w:tcPr>
          <w:p w14:paraId="235A81EE"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shd w:val="clear" w:color="auto" w:fill="auto"/>
            <w:vAlign w:val="center"/>
            <w:hideMark/>
          </w:tcPr>
          <w:p w14:paraId="62375C5A" w14:textId="55CA8B74"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3.23</w:t>
            </w:r>
          </w:p>
        </w:tc>
        <w:tc>
          <w:tcPr>
            <w:tcW w:w="126" w:type="pct"/>
            <w:shd w:val="clear" w:color="auto" w:fill="auto"/>
            <w:vAlign w:val="center"/>
            <w:hideMark/>
          </w:tcPr>
          <w:p w14:paraId="00DEE12F"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shd w:val="clear" w:color="auto" w:fill="auto"/>
            <w:vAlign w:val="center"/>
            <w:hideMark/>
          </w:tcPr>
          <w:p w14:paraId="01717E8D" w14:textId="335ABF4A"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4.16</w:t>
            </w:r>
          </w:p>
        </w:tc>
        <w:tc>
          <w:tcPr>
            <w:tcW w:w="126" w:type="pct"/>
            <w:shd w:val="clear" w:color="auto" w:fill="auto"/>
            <w:vAlign w:val="center"/>
            <w:hideMark/>
          </w:tcPr>
          <w:p w14:paraId="7A109CB8"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4" w:type="pct"/>
            <w:shd w:val="clear" w:color="auto" w:fill="auto"/>
            <w:vAlign w:val="center"/>
            <w:hideMark/>
          </w:tcPr>
          <w:p w14:paraId="6A593EB4" w14:textId="1F17FFDE"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1.74</w:t>
            </w:r>
          </w:p>
        </w:tc>
      </w:tr>
      <w:tr w:rsidR="00943B63" w:rsidRPr="0058206E" w14:paraId="3799D5A5" w14:textId="77777777" w:rsidTr="00943B63">
        <w:trPr>
          <w:trHeight w:val="397"/>
        </w:trPr>
        <w:tc>
          <w:tcPr>
            <w:tcW w:w="903" w:type="pct"/>
            <w:vAlign w:val="center"/>
          </w:tcPr>
          <w:p w14:paraId="6508242E" w14:textId="5AAC1AEB"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No</w:t>
            </w:r>
          </w:p>
        </w:tc>
        <w:tc>
          <w:tcPr>
            <w:tcW w:w="903" w:type="pct"/>
            <w:vAlign w:val="center"/>
          </w:tcPr>
          <w:p w14:paraId="5282F8DE" w14:textId="01C35D42"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Industry Certified</w:t>
            </w:r>
          </w:p>
        </w:tc>
        <w:tc>
          <w:tcPr>
            <w:tcW w:w="126" w:type="pct"/>
            <w:shd w:val="clear" w:color="auto" w:fill="auto"/>
            <w:vAlign w:val="bottom"/>
            <w:hideMark/>
          </w:tcPr>
          <w:p w14:paraId="53EBA66F" w14:textId="77777777" w:rsidR="00943B63" w:rsidRPr="0058206E" w:rsidRDefault="00943B63" w:rsidP="0058206E">
            <w:pPr>
              <w:spacing w:after="0" w:line="240" w:lineRule="auto"/>
              <w:rPr>
                <w:rFonts w:ascii="Aptos Light" w:eastAsia="Times New Roman" w:hAnsi="Aptos Light" w:cs="Times New Roman"/>
                <w:color w:val="000000"/>
                <w:kern w:val="0"/>
                <w14:ligatures w14:val="none"/>
              </w:rPr>
            </w:pPr>
          </w:p>
        </w:tc>
        <w:tc>
          <w:tcPr>
            <w:tcW w:w="672" w:type="pct"/>
            <w:shd w:val="clear" w:color="auto" w:fill="auto"/>
            <w:vAlign w:val="center"/>
            <w:hideMark/>
          </w:tcPr>
          <w:p w14:paraId="125CCC30" w14:textId="4BDA09B6"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20.28</w:t>
            </w:r>
          </w:p>
        </w:tc>
        <w:tc>
          <w:tcPr>
            <w:tcW w:w="126" w:type="pct"/>
            <w:shd w:val="clear" w:color="auto" w:fill="auto"/>
            <w:vAlign w:val="center"/>
            <w:hideMark/>
          </w:tcPr>
          <w:p w14:paraId="0D121B71"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shd w:val="clear" w:color="auto" w:fill="auto"/>
            <w:vAlign w:val="center"/>
            <w:hideMark/>
          </w:tcPr>
          <w:p w14:paraId="0AB374E7" w14:textId="5654C11F"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6.86</w:t>
            </w:r>
          </w:p>
        </w:tc>
        <w:tc>
          <w:tcPr>
            <w:tcW w:w="126" w:type="pct"/>
            <w:shd w:val="clear" w:color="auto" w:fill="auto"/>
            <w:vAlign w:val="center"/>
            <w:hideMark/>
          </w:tcPr>
          <w:p w14:paraId="219873E6"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shd w:val="clear" w:color="auto" w:fill="auto"/>
            <w:vAlign w:val="center"/>
            <w:hideMark/>
          </w:tcPr>
          <w:p w14:paraId="70A2F7F2" w14:textId="48F32838"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5.30</w:t>
            </w:r>
          </w:p>
        </w:tc>
        <w:tc>
          <w:tcPr>
            <w:tcW w:w="126" w:type="pct"/>
            <w:shd w:val="clear" w:color="auto" w:fill="auto"/>
            <w:vAlign w:val="center"/>
            <w:hideMark/>
          </w:tcPr>
          <w:p w14:paraId="370F045D"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4" w:type="pct"/>
            <w:shd w:val="clear" w:color="auto" w:fill="auto"/>
            <w:vAlign w:val="center"/>
            <w:hideMark/>
          </w:tcPr>
          <w:p w14:paraId="56272A97" w14:textId="76BF9E1E"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2.51</w:t>
            </w:r>
          </w:p>
        </w:tc>
      </w:tr>
      <w:tr w:rsidR="00943B63" w:rsidRPr="0058206E" w14:paraId="4C8FD6C8" w14:textId="77777777" w:rsidTr="00943B63">
        <w:trPr>
          <w:trHeight w:val="397"/>
        </w:trPr>
        <w:tc>
          <w:tcPr>
            <w:tcW w:w="903" w:type="pct"/>
            <w:vAlign w:val="center"/>
          </w:tcPr>
          <w:p w14:paraId="14D2D65C" w14:textId="46E1A394"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No</w:t>
            </w:r>
          </w:p>
        </w:tc>
        <w:tc>
          <w:tcPr>
            <w:tcW w:w="903" w:type="pct"/>
            <w:vAlign w:val="center"/>
          </w:tcPr>
          <w:p w14:paraId="583DC8AE" w14:textId="7F59DA8A"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USDA Certified</w:t>
            </w:r>
          </w:p>
        </w:tc>
        <w:tc>
          <w:tcPr>
            <w:tcW w:w="126" w:type="pct"/>
            <w:shd w:val="clear" w:color="auto" w:fill="auto"/>
            <w:vAlign w:val="bottom"/>
            <w:hideMark/>
          </w:tcPr>
          <w:p w14:paraId="323EDC39" w14:textId="77777777" w:rsidR="00943B63" w:rsidRPr="0058206E" w:rsidRDefault="00943B63" w:rsidP="0058206E">
            <w:pPr>
              <w:spacing w:after="0" w:line="240" w:lineRule="auto"/>
              <w:rPr>
                <w:rFonts w:ascii="Aptos Light" w:eastAsia="Times New Roman" w:hAnsi="Aptos Light" w:cs="Times New Roman"/>
                <w:color w:val="000000"/>
                <w:kern w:val="0"/>
                <w14:ligatures w14:val="none"/>
              </w:rPr>
            </w:pPr>
          </w:p>
        </w:tc>
        <w:tc>
          <w:tcPr>
            <w:tcW w:w="672" w:type="pct"/>
            <w:shd w:val="clear" w:color="auto" w:fill="auto"/>
            <w:vAlign w:val="center"/>
            <w:hideMark/>
          </w:tcPr>
          <w:p w14:paraId="30934E99" w14:textId="06B375F8"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21.91</w:t>
            </w:r>
          </w:p>
        </w:tc>
        <w:tc>
          <w:tcPr>
            <w:tcW w:w="126" w:type="pct"/>
            <w:shd w:val="clear" w:color="auto" w:fill="auto"/>
            <w:vAlign w:val="center"/>
            <w:hideMark/>
          </w:tcPr>
          <w:p w14:paraId="1E3B1FE5"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shd w:val="clear" w:color="auto" w:fill="auto"/>
            <w:vAlign w:val="center"/>
            <w:hideMark/>
          </w:tcPr>
          <w:p w14:paraId="5D4365A3" w14:textId="0C81B641"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9.27</w:t>
            </w:r>
          </w:p>
        </w:tc>
        <w:tc>
          <w:tcPr>
            <w:tcW w:w="126" w:type="pct"/>
            <w:shd w:val="clear" w:color="auto" w:fill="auto"/>
            <w:vAlign w:val="center"/>
            <w:hideMark/>
          </w:tcPr>
          <w:p w14:paraId="7D9F090F"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shd w:val="clear" w:color="auto" w:fill="auto"/>
            <w:vAlign w:val="center"/>
            <w:hideMark/>
          </w:tcPr>
          <w:p w14:paraId="592B8566" w14:textId="6B1CBFB3"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5.27</w:t>
            </w:r>
          </w:p>
        </w:tc>
        <w:tc>
          <w:tcPr>
            <w:tcW w:w="126" w:type="pct"/>
            <w:shd w:val="clear" w:color="auto" w:fill="auto"/>
            <w:vAlign w:val="center"/>
            <w:hideMark/>
          </w:tcPr>
          <w:p w14:paraId="75A98B1E"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4" w:type="pct"/>
            <w:shd w:val="clear" w:color="auto" w:fill="auto"/>
            <w:vAlign w:val="center"/>
            <w:hideMark/>
          </w:tcPr>
          <w:p w14:paraId="044B01C7" w14:textId="3021E720"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3.09</w:t>
            </w:r>
          </w:p>
        </w:tc>
      </w:tr>
      <w:tr w:rsidR="00943B63" w:rsidRPr="0058206E" w14:paraId="4FC8ABCE" w14:textId="77777777" w:rsidTr="00943B63">
        <w:trPr>
          <w:trHeight w:val="397"/>
        </w:trPr>
        <w:tc>
          <w:tcPr>
            <w:tcW w:w="903" w:type="pct"/>
            <w:vAlign w:val="center"/>
          </w:tcPr>
          <w:p w14:paraId="0D9BDCC8" w14:textId="13E68BF1"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Certified</w:t>
            </w:r>
          </w:p>
        </w:tc>
        <w:tc>
          <w:tcPr>
            <w:tcW w:w="903" w:type="pct"/>
            <w:vAlign w:val="center"/>
          </w:tcPr>
          <w:p w14:paraId="5EEC49FA" w14:textId="0973D5DE"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Uncertified</w:t>
            </w:r>
          </w:p>
        </w:tc>
        <w:tc>
          <w:tcPr>
            <w:tcW w:w="126" w:type="pct"/>
            <w:shd w:val="clear" w:color="auto" w:fill="auto"/>
            <w:vAlign w:val="bottom"/>
            <w:hideMark/>
          </w:tcPr>
          <w:p w14:paraId="4B31DC0B" w14:textId="77777777" w:rsidR="00943B63" w:rsidRPr="0058206E" w:rsidRDefault="00943B63" w:rsidP="00943B63">
            <w:pPr>
              <w:spacing w:after="0" w:line="240" w:lineRule="auto"/>
              <w:rPr>
                <w:rFonts w:ascii="Aptos Light" w:eastAsia="Times New Roman" w:hAnsi="Aptos Light" w:cs="Times New Roman"/>
                <w:color w:val="000000"/>
                <w:kern w:val="0"/>
                <w14:ligatures w14:val="none"/>
              </w:rPr>
            </w:pPr>
          </w:p>
        </w:tc>
        <w:tc>
          <w:tcPr>
            <w:tcW w:w="672" w:type="pct"/>
            <w:shd w:val="clear" w:color="auto" w:fill="auto"/>
            <w:vAlign w:val="center"/>
            <w:hideMark/>
          </w:tcPr>
          <w:p w14:paraId="52D37101" w14:textId="2DC15F52"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32.95</w:t>
            </w:r>
          </w:p>
        </w:tc>
        <w:tc>
          <w:tcPr>
            <w:tcW w:w="126" w:type="pct"/>
            <w:shd w:val="clear" w:color="auto" w:fill="auto"/>
            <w:vAlign w:val="center"/>
            <w:hideMark/>
          </w:tcPr>
          <w:p w14:paraId="14A3197E"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shd w:val="clear" w:color="auto" w:fill="auto"/>
            <w:vAlign w:val="center"/>
            <w:hideMark/>
          </w:tcPr>
          <w:p w14:paraId="5015C05A" w14:textId="673995FB"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16.70</w:t>
            </w:r>
          </w:p>
        </w:tc>
        <w:tc>
          <w:tcPr>
            <w:tcW w:w="126" w:type="pct"/>
            <w:shd w:val="clear" w:color="auto" w:fill="auto"/>
            <w:vAlign w:val="center"/>
            <w:hideMark/>
          </w:tcPr>
          <w:p w14:paraId="6D8124C5"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shd w:val="clear" w:color="auto" w:fill="auto"/>
            <w:vAlign w:val="center"/>
            <w:hideMark/>
          </w:tcPr>
          <w:p w14:paraId="0E6C7EDF" w14:textId="501C5CB1"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8.92</w:t>
            </w:r>
          </w:p>
        </w:tc>
        <w:tc>
          <w:tcPr>
            <w:tcW w:w="126" w:type="pct"/>
            <w:shd w:val="clear" w:color="auto" w:fill="auto"/>
            <w:vAlign w:val="center"/>
            <w:hideMark/>
          </w:tcPr>
          <w:p w14:paraId="734BFAAA"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4" w:type="pct"/>
            <w:shd w:val="clear" w:color="auto" w:fill="auto"/>
            <w:vAlign w:val="center"/>
            <w:hideMark/>
          </w:tcPr>
          <w:p w14:paraId="44DC3ACD" w14:textId="1FAC84C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6.02</w:t>
            </w:r>
          </w:p>
        </w:tc>
      </w:tr>
      <w:tr w:rsidR="00943B63" w:rsidRPr="0058206E" w14:paraId="19756444" w14:textId="77777777" w:rsidTr="00943B63">
        <w:trPr>
          <w:trHeight w:val="397"/>
        </w:trPr>
        <w:tc>
          <w:tcPr>
            <w:tcW w:w="903" w:type="pct"/>
            <w:vAlign w:val="center"/>
          </w:tcPr>
          <w:p w14:paraId="35840F67" w14:textId="44DC496E"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Certified</w:t>
            </w:r>
          </w:p>
        </w:tc>
        <w:tc>
          <w:tcPr>
            <w:tcW w:w="903" w:type="pct"/>
            <w:vAlign w:val="center"/>
          </w:tcPr>
          <w:p w14:paraId="65F3B7D7" w14:textId="21E4F69C"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Industry Certified</w:t>
            </w:r>
          </w:p>
        </w:tc>
        <w:tc>
          <w:tcPr>
            <w:tcW w:w="126" w:type="pct"/>
            <w:shd w:val="clear" w:color="auto" w:fill="auto"/>
            <w:vAlign w:val="bottom"/>
            <w:hideMark/>
          </w:tcPr>
          <w:p w14:paraId="56DDFCC0" w14:textId="77777777" w:rsidR="00943B63" w:rsidRPr="0058206E" w:rsidRDefault="00943B63" w:rsidP="00943B63">
            <w:pPr>
              <w:spacing w:after="0" w:line="240" w:lineRule="auto"/>
              <w:rPr>
                <w:rFonts w:ascii="Aptos Light" w:eastAsia="Times New Roman" w:hAnsi="Aptos Light" w:cs="Times New Roman"/>
                <w:color w:val="000000"/>
                <w:kern w:val="0"/>
                <w14:ligatures w14:val="none"/>
              </w:rPr>
            </w:pPr>
          </w:p>
        </w:tc>
        <w:tc>
          <w:tcPr>
            <w:tcW w:w="672" w:type="pct"/>
            <w:shd w:val="clear" w:color="auto" w:fill="auto"/>
            <w:vAlign w:val="center"/>
            <w:hideMark/>
          </w:tcPr>
          <w:p w14:paraId="1D364571" w14:textId="6E72976A"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39.28</w:t>
            </w:r>
          </w:p>
        </w:tc>
        <w:tc>
          <w:tcPr>
            <w:tcW w:w="126" w:type="pct"/>
            <w:shd w:val="clear" w:color="auto" w:fill="auto"/>
            <w:vAlign w:val="center"/>
            <w:hideMark/>
          </w:tcPr>
          <w:p w14:paraId="4612C4E9"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shd w:val="clear" w:color="auto" w:fill="auto"/>
            <w:vAlign w:val="center"/>
            <w:hideMark/>
          </w:tcPr>
          <w:p w14:paraId="5918F5B6" w14:textId="273BAB22"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22.97</w:t>
            </w:r>
          </w:p>
        </w:tc>
        <w:tc>
          <w:tcPr>
            <w:tcW w:w="126" w:type="pct"/>
            <w:shd w:val="clear" w:color="auto" w:fill="auto"/>
            <w:vAlign w:val="center"/>
            <w:hideMark/>
          </w:tcPr>
          <w:p w14:paraId="2D972381"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shd w:val="clear" w:color="auto" w:fill="auto"/>
            <w:vAlign w:val="center"/>
            <w:hideMark/>
          </w:tcPr>
          <w:p w14:paraId="1A39E448" w14:textId="0711C76D"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10.06</w:t>
            </w:r>
          </w:p>
        </w:tc>
        <w:tc>
          <w:tcPr>
            <w:tcW w:w="126" w:type="pct"/>
            <w:shd w:val="clear" w:color="auto" w:fill="auto"/>
            <w:vAlign w:val="center"/>
            <w:hideMark/>
          </w:tcPr>
          <w:p w14:paraId="39F75E85"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4" w:type="pct"/>
            <w:shd w:val="clear" w:color="auto" w:fill="auto"/>
            <w:vAlign w:val="center"/>
            <w:hideMark/>
          </w:tcPr>
          <w:p w14:paraId="61F1EF47" w14:textId="386E8B14"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7.43</w:t>
            </w:r>
          </w:p>
        </w:tc>
      </w:tr>
      <w:tr w:rsidR="00943B63" w:rsidRPr="0058206E" w14:paraId="52950EAC" w14:textId="77777777" w:rsidTr="00943B63">
        <w:trPr>
          <w:trHeight w:val="397"/>
        </w:trPr>
        <w:tc>
          <w:tcPr>
            <w:tcW w:w="903" w:type="pct"/>
            <w:tcBorders>
              <w:bottom w:val="single" w:sz="4" w:space="0" w:color="auto"/>
            </w:tcBorders>
            <w:vAlign w:val="center"/>
          </w:tcPr>
          <w:p w14:paraId="5932E176" w14:textId="795FDB3C"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Certified</w:t>
            </w:r>
          </w:p>
        </w:tc>
        <w:tc>
          <w:tcPr>
            <w:tcW w:w="903" w:type="pct"/>
            <w:tcBorders>
              <w:bottom w:val="single" w:sz="4" w:space="0" w:color="auto"/>
            </w:tcBorders>
            <w:vAlign w:val="center"/>
          </w:tcPr>
          <w:p w14:paraId="2F88E635" w14:textId="2771E1B0" w:rsidR="00943B63" w:rsidRPr="0058206E" w:rsidRDefault="00943B63" w:rsidP="00943B63">
            <w:pPr>
              <w:spacing w:after="0" w:line="240" w:lineRule="auto"/>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USDA Certified</w:t>
            </w:r>
          </w:p>
        </w:tc>
        <w:tc>
          <w:tcPr>
            <w:tcW w:w="126" w:type="pct"/>
            <w:tcBorders>
              <w:bottom w:val="single" w:sz="4" w:space="0" w:color="auto"/>
            </w:tcBorders>
            <w:shd w:val="clear" w:color="auto" w:fill="auto"/>
            <w:vAlign w:val="bottom"/>
            <w:hideMark/>
          </w:tcPr>
          <w:p w14:paraId="1E66D56D" w14:textId="77777777" w:rsidR="00943B63" w:rsidRPr="0058206E" w:rsidRDefault="00943B63" w:rsidP="00943B63">
            <w:pPr>
              <w:spacing w:after="0" w:line="240" w:lineRule="auto"/>
              <w:rPr>
                <w:rFonts w:ascii="Aptos Light" w:eastAsia="Times New Roman" w:hAnsi="Aptos Light" w:cs="Times New Roman"/>
                <w:color w:val="000000"/>
                <w:kern w:val="0"/>
                <w14:ligatures w14:val="none"/>
              </w:rPr>
            </w:pPr>
          </w:p>
        </w:tc>
        <w:tc>
          <w:tcPr>
            <w:tcW w:w="672" w:type="pct"/>
            <w:tcBorders>
              <w:bottom w:val="single" w:sz="4" w:space="0" w:color="auto"/>
            </w:tcBorders>
            <w:shd w:val="clear" w:color="auto" w:fill="auto"/>
            <w:vAlign w:val="center"/>
            <w:hideMark/>
          </w:tcPr>
          <w:p w14:paraId="6A1673E3" w14:textId="3D27BA6A"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40.91</w:t>
            </w:r>
          </w:p>
        </w:tc>
        <w:tc>
          <w:tcPr>
            <w:tcW w:w="126" w:type="pct"/>
            <w:tcBorders>
              <w:bottom w:val="single" w:sz="4" w:space="0" w:color="auto"/>
            </w:tcBorders>
            <w:shd w:val="clear" w:color="auto" w:fill="auto"/>
            <w:vAlign w:val="center"/>
            <w:hideMark/>
          </w:tcPr>
          <w:p w14:paraId="7A68BBA1"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tcBorders>
              <w:bottom w:val="single" w:sz="4" w:space="0" w:color="auto"/>
            </w:tcBorders>
            <w:shd w:val="clear" w:color="auto" w:fill="auto"/>
            <w:vAlign w:val="center"/>
            <w:hideMark/>
          </w:tcPr>
          <w:p w14:paraId="1EF30C79" w14:textId="3720EEE0"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23.59</w:t>
            </w:r>
          </w:p>
        </w:tc>
        <w:tc>
          <w:tcPr>
            <w:tcW w:w="126" w:type="pct"/>
            <w:tcBorders>
              <w:bottom w:val="single" w:sz="4" w:space="0" w:color="auto"/>
            </w:tcBorders>
            <w:shd w:val="clear" w:color="auto" w:fill="auto"/>
            <w:vAlign w:val="center"/>
            <w:hideMark/>
          </w:tcPr>
          <w:p w14:paraId="6D323088"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2" w:type="pct"/>
            <w:tcBorders>
              <w:bottom w:val="single" w:sz="4" w:space="0" w:color="auto"/>
            </w:tcBorders>
            <w:shd w:val="clear" w:color="auto" w:fill="auto"/>
            <w:vAlign w:val="center"/>
            <w:hideMark/>
          </w:tcPr>
          <w:p w14:paraId="397CC28C" w14:textId="0578D1B5"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10.03</w:t>
            </w:r>
          </w:p>
        </w:tc>
        <w:tc>
          <w:tcPr>
            <w:tcW w:w="126" w:type="pct"/>
            <w:tcBorders>
              <w:bottom w:val="single" w:sz="4" w:space="0" w:color="auto"/>
            </w:tcBorders>
            <w:shd w:val="clear" w:color="auto" w:fill="auto"/>
            <w:vAlign w:val="center"/>
            <w:hideMark/>
          </w:tcPr>
          <w:p w14:paraId="0240597E" w14:textId="77777777"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p>
        </w:tc>
        <w:tc>
          <w:tcPr>
            <w:tcW w:w="674" w:type="pct"/>
            <w:tcBorders>
              <w:bottom w:val="single" w:sz="4" w:space="0" w:color="auto"/>
            </w:tcBorders>
            <w:shd w:val="clear" w:color="auto" w:fill="auto"/>
            <w:vAlign w:val="center"/>
            <w:hideMark/>
          </w:tcPr>
          <w:p w14:paraId="79B5E813" w14:textId="03DA4E5E" w:rsidR="00943B63" w:rsidRPr="0058206E" w:rsidRDefault="00943B63" w:rsidP="00943B63">
            <w:pPr>
              <w:spacing w:after="0" w:line="240" w:lineRule="auto"/>
              <w:jc w:val="right"/>
              <w:rPr>
                <w:rFonts w:ascii="Aptos Light" w:eastAsia="Times New Roman" w:hAnsi="Aptos Light" w:cs="Times New Roman"/>
                <w:color w:val="000000"/>
                <w:kern w:val="0"/>
                <w14:ligatures w14:val="none"/>
              </w:rPr>
            </w:pPr>
            <w:r>
              <w:rPr>
                <w:rFonts w:ascii="Aptos Light" w:eastAsia="Times New Roman" w:hAnsi="Aptos Light" w:cs="Times New Roman"/>
                <w:color w:val="000000"/>
                <w:kern w:val="0"/>
                <w14:ligatures w14:val="none"/>
              </w:rPr>
              <w:t>$</w:t>
            </w:r>
            <w:r w:rsidRPr="0058206E">
              <w:rPr>
                <w:rFonts w:ascii="Aptos Light" w:eastAsia="Times New Roman" w:hAnsi="Aptos Light" w:cs="Times New Roman"/>
                <w:color w:val="000000"/>
                <w:kern w:val="0"/>
                <w14:ligatures w14:val="none"/>
              </w:rPr>
              <w:t>7.60</w:t>
            </w:r>
          </w:p>
        </w:tc>
      </w:tr>
    </w:tbl>
    <w:p w14:paraId="54800E71" w14:textId="77777777" w:rsidR="0058206E" w:rsidRPr="009835B6" w:rsidRDefault="0058206E" w:rsidP="00CD4742">
      <w:pPr>
        <w:spacing w:after="0" w:line="480" w:lineRule="auto"/>
        <w:rPr>
          <w:rFonts w:ascii="Aptos Light" w:hAnsi="Aptos Light"/>
          <w:sz w:val="24"/>
          <w:szCs w:val="24"/>
        </w:rPr>
      </w:pPr>
    </w:p>
    <w:sectPr w:rsidR="0058206E" w:rsidRPr="009835B6" w:rsidSect="002D65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5CB51" w14:textId="77777777" w:rsidR="005766AB" w:rsidRDefault="005766AB" w:rsidP="00A430FB">
      <w:pPr>
        <w:spacing w:after="0" w:line="240" w:lineRule="auto"/>
      </w:pPr>
      <w:r>
        <w:separator/>
      </w:r>
    </w:p>
  </w:endnote>
  <w:endnote w:type="continuationSeparator" w:id="0">
    <w:p w14:paraId="13B98130" w14:textId="77777777" w:rsidR="005766AB" w:rsidRDefault="005766AB" w:rsidP="00A430FB">
      <w:pPr>
        <w:spacing w:after="0" w:line="240" w:lineRule="auto"/>
      </w:pPr>
      <w:r>
        <w:continuationSeparator/>
      </w:r>
    </w:p>
  </w:endnote>
  <w:endnote w:type="continuationNotice" w:id="1">
    <w:p w14:paraId="1552FD9D" w14:textId="77777777" w:rsidR="005766AB" w:rsidRDefault="00576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ptos Light">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0528733"/>
      <w:docPartObj>
        <w:docPartGallery w:val="Page Numbers (Bottom of Page)"/>
        <w:docPartUnique/>
      </w:docPartObj>
    </w:sdtPr>
    <w:sdtEndPr>
      <w:rPr>
        <w:noProof/>
      </w:rPr>
    </w:sdtEndPr>
    <w:sdtContent>
      <w:p w14:paraId="59251C5D" w14:textId="53240962" w:rsidR="003D2F56" w:rsidRDefault="003D2F56">
        <w:pPr>
          <w:pStyle w:val="Footer"/>
          <w:jc w:val="right"/>
        </w:pPr>
        <w:r w:rsidRPr="003D2F56">
          <w:rPr>
            <w:rFonts w:ascii="Aptos Light" w:hAnsi="Aptos Light"/>
          </w:rPr>
          <w:fldChar w:fldCharType="begin"/>
        </w:r>
        <w:r w:rsidRPr="003D2F56">
          <w:rPr>
            <w:rFonts w:ascii="Aptos Light" w:hAnsi="Aptos Light"/>
          </w:rPr>
          <w:instrText xml:space="preserve"> PAGE   \* MERGEFORMAT </w:instrText>
        </w:r>
        <w:r w:rsidRPr="003D2F56">
          <w:rPr>
            <w:rFonts w:ascii="Aptos Light" w:hAnsi="Aptos Light"/>
          </w:rPr>
          <w:fldChar w:fldCharType="separate"/>
        </w:r>
        <w:r w:rsidRPr="003D2F56">
          <w:rPr>
            <w:rFonts w:ascii="Aptos Light" w:hAnsi="Aptos Light"/>
            <w:noProof/>
          </w:rPr>
          <w:t>2</w:t>
        </w:r>
        <w:r w:rsidRPr="003D2F56">
          <w:rPr>
            <w:rFonts w:ascii="Aptos Light" w:hAnsi="Aptos Light"/>
            <w:noProof/>
          </w:rPr>
          <w:fldChar w:fldCharType="end"/>
        </w:r>
      </w:p>
    </w:sdtContent>
  </w:sdt>
  <w:p w14:paraId="6358296C" w14:textId="77777777" w:rsidR="003D2F56" w:rsidRDefault="003D2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EA74" w14:textId="77777777" w:rsidR="005766AB" w:rsidRDefault="005766AB" w:rsidP="00A430FB">
      <w:pPr>
        <w:spacing w:after="0" w:line="240" w:lineRule="auto"/>
      </w:pPr>
      <w:r>
        <w:separator/>
      </w:r>
    </w:p>
  </w:footnote>
  <w:footnote w:type="continuationSeparator" w:id="0">
    <w:p w14:paraId="14423442" w14:textId="77777777" w:rsidR="005766AB" w:rsidRDefault="005766AB" w:rsidP="00A430FB">
      <w:pPr>
        <w:spacing w:after="0" w:line="240" w:lineRule="auto"/>
      </w:pPr>
      <w:r>
        <w:continuationSeparator/>
      </w:r>
    </w:p>
  </w:footnote>
  <w:footnote w:type="continuationNotice" w:id="1">
    <w:p w14:paraId="5FB1B31B" w14:textId="77777777" w:rsidR="005766AB" w:rsidRDefault="005766AB">
      <w:pPr>
        <w:spacing w:after="0" w:line="240" w:lineRule="auto"/>
      </w:pPr>
    </w:p>
  </w:footnote>
  <w:footnote w:id="2">
    <w:p w14:paraId="4904C265" w14:textId="77777777" w:rsidR="0031099C" w:rsidRPr="00DB708D" w:rsidRDefault="0031099C" w:rsidP="0031099C">
      <w:pPr>
        <w:pStyle w:val="FootnoteText"/>
        <w:rPr>
          <w:rFonts w:ascii="Aptos Light" w:hAnsi="Aptos Light"/>
          <w:sz w:val="22"/>
          <w:szCs w:val="22"/>
        </w:rPr>
      </w:pPr>
      <w:r w:rsidRPr="00DB708D">
        <w:rPr>
          <w:rStyle w:val="FootnoteReference"/>
          <w:rFonts w:ascii="Aptos Light" w:hAnsi="Aptos Light"/>
          <w:sz w:val="22"/>
          <w:szCs w:val="22"/>
        </w:rPr>
        <w:footnoteRef/>
      </w:r>
      <w:r w:rsidRPr="00DB708D">
        <w:rPr>
          <w:rFonts w:ascii="Aptos Light" w:hAnsi="Aptos Light"/>
          <w:sz w:val="22"/>
          <w:szCs w:val="22"/>
        </w:rPr>
        <w:t xml:space="preserve"> Skim milk is fat-free.</w:t>
      </w:r>
    </w:p>
  </w:footnote>
  <w:footnote w:id="3">
    <w:p w14:paraId="56A2746E" w14:textId="77777777" w:rsidR="0031099C" w:rsidRPr="00DB708D" w:rsidRDefault="0031099C" w:rsidP="0031099C">
      <w:pPr>
        <w:pStyle w:val="FootnoteText"/>
        <w:rPr>
          <w:rFonts w:ascii="Aptos Light" w:hAnsi="Aptos Light"/>
          <w:sz w:val="22"/>
          <w:szCs w:val="22"/>
        </w:rPr>
      </w:pPr>
      <w:r w:rsidRPr="00DB708D">
        <w:rPr>
          <w:rStyle w:val="FootnoteReference"/>
          <w:rFonts w:ascii="Aptos Light" w:hAnsi="Aptos Light"/>
          <w:sz w:val="22"/>
          <w:szCs w:val="22"/>
        </w:rPr>
        <w:footnoteRef/>
      </w:r>
      <w:r w:rsidRPr="00DB708D">
        <w:rPr>
          <w:rFonts w:ascii="Aptos Light" w:hAnsi="Aptos Light"/>
          <w:sz w:val="22"/>
          <w:szCs w:val="22"/>
        </w:rPr>
        <w:t xml:space="preserve"> Whole milk has a fat content of at least 3.25%.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F66B0"/>
    <w:multiLevelType w:val="hybridMultilevel"/>
    <w:tmpl w:val="92F8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50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16"/>
    <w:rsid w:val="00006FF0"/>
    <w:rsid w:val="000100D0"/>
    <w:rsid w:val="00027597"/>
    <w:rsid w:val="00044EAA"/>
    <w:rsid w:val="0005087F"/>
    <w:rsid w:val="00066F52"/>
    <w:rsid w:val="00067838"/>
    <w:rsid w:val="000A6100"/>
    <w:rsid w:val="000B1A57"/>
    <w:rsid w:val="000B5CB4"/>
    <w:rsid w:val="000D3AC7"/>
    <w:rsid w:val="000F32B6"/>
    <w:rsid w:val="00117546"/>
    <w:rsid w:val="00127644"/>
    <w:rsid w:val="00132490"/>
    <w:rsid w:val="001346F7"/>
    <w:rsid w:val="00152B49"/>
    <w:rsid w:val="00153330"/>
    <w:rsid w:val="00154865"/>
    <w:rsid w:val="001612AB"/>
    <w:rsid w:val="00176707"/>
    <w:rsid w:val="00180C44"/>
    <w:rsid w:val="00182358"/>
    <w:rsid w:val="00185473"/>
    <w:rsid w:val="00194061"/>
    <w:rsid w:val="001A0F55"/>
    <w:rsid w:val="001B1087"/>
    <w:rsid w:val="001C32F5"/>
    <w:rsid w:val="001D479F"/>
    <w:rsid w:val="001E279D"/>
    <w:rsid w:val="001F7C5C"/>
    <w:rsid w:val="002268FF"/>
    <w:rsid w:val="00234113"/>
    <w:rsid w:val="00253A76"/>
    <w:rsid w:val="00254DC8"/>
    <w:rsid w:val="00262F87"/>
    <w:rsid w:val="00271BD7"/>
    <w:rsid w:val="002A33A2"/>
    <w:rsid w:val="002B080F"/>
    <w:rsid w:val="002C3301"/>
    <w:rsid w:val="002C5441"/>
    <w:rsid w:val="002C629E"/>
    <w:rsid w:val="002C63D4"/>
    <w:rsid w:val="002C66E5"/>
    <w:rsid w:val="002D6500"/>
    <w:rsid w:val="002E5F9A"/>
    <w:rsid w:val="0031099C"/>
    <w:rsid w:val="003152B2"/>
    <w:rsid w:val="00324AD2"/>
    <w:rsid w:val="00361498"/>
    <w:rsid w:val="003A3410"/>
    <w:rsid w:val="003B72F0"/>
    <w:rsid w:val="003C7B8C"/>
    <w:rsid w:val="003D2F56"/>
    <w:rsid w:val="003E19DA"/>
    <w:rsid w:val="00403CBE"/>
    <w:rsid w:val="00417DAA"/>
    <w:rsid w:val="00420095"/>
    <w:rsid w:val="00422A86"/>
    <w:rsid w:val="00430985"/>
    <w:rsid w:val="00446060"/>
    <w:rsid w:val="00455623"/>
    <w:rsid w:val="00471BCC"/>
    <w:rsid w:val="00484F2D"/>
    <w:rsid w:val="004950E7"/>
    <w:rsid w:val="00497551"/>
    <w:rsid w:val="004A4694"/>
    <w:rsid w:val="004A4EA9"/>
    <w:rsid w:val="004A59F1"/>
    <w:rsid w:val="004B6DB5"/>
    <w:rsid w:val="004E221A"/>
    <w:rsid w:val="004F18F6"/>
    <w:rsid w:val="00514F23"/>
    <w:rsid w:val="005220B5"/>
    <w:rsid w:val="00522B04"/>
    <w:rsid w:val="00523D65"/>
    <w:rsid w:val="0054199D"/>
    <w:rsid w:val="0055025C"/>
    <w:rsid w:val="00560E0E"/>
    <w:rsid w:val="005766AB"/>
    <w:rsid w:val="0058206E"/>
    <w:rsid w:val="0058797C"/>
    <w:rsid w:val="005A7EA0"/>
    <w:rsid w:val="005B27C9"/>
    <w:rsid w:val="005C2E00"/>
    <w:rsid w:val="005D2EFA"/>
    <w:rsid w:val="005D6403"/>
    <w:rsid w:val="005E3D9E"/>
    <w:rsid w:val="005F31CE"/>
    <w:rsid w:val="006140B5"/>
    <w:rsid w:val="0061457A"/>
    <w:rsid w:val="00616550"/>
    <w:rsid w:val="006240CF"/>
    <w:rsid w:val="00631E85"/>
    <w:rsid w:val="006463DF"/>
    <w:rsid w:val="006479FE"/>
    <w:rsid w:val="00650F6C"/>
    <w:rsid w:val="00661C1C"/>
    <w:rsid w:val="006623C4"/>
    <w:rsid w:val="00672091"/>
    <w:rsid w:val="006A40DA"/>
    <w:rsid w:val="006A4B73"/>
    <w:rsid w:val="006B5D87"/>
    <w:rsid w:val="006C66FA"/>
    <w:rsid w:val="006F43D4"/>
    <w:rsid w:val="00722E14"/>
    <w:rsid w:val="00723BA7"/>
    <w:rsid w:val="00735D04"/>
    <w:rsid w:val="00751F68"/>
    <w:rsid w:val="00754602"/>
    <w:rsid w:val="00766025"/>
    <w:rsid w:val="00775102"/>
    <w:rsid w:val="00785863"/>
    <w:rsid w:val="00792125"/>
    <w:rsid w:val="007C32D6"/>
    <w:rsid w:val="007C46E3"/>
    <w:rsid w:val="007D1CEF"/>
    <w:rsid w:val="007E032D"/>
    <w:rsid w:val="007E30A2"/>
    <w:rsid w:val="0082336B"/>
    <w:rsid w:val="00826F4C"/>
    <w:rsid w:val="0084511A"/>
    <w:rsid w:val="008517A8"/>
    <w:rsid w:val="008840B3"/>
    <w:rsid w:val="00892539"/>
    <w:rsid w:val="008A387B"/>
    <w:rsid w:val="008C0EC3"/>
    <w:rsid w:val="008C511E"/>
    <w:rsid w:val="008D2366"/>
    <w:rsid w:val="008F2477"/>
    <w:rsid w:val="008F76EB"/>
    <w:rsid w:val="009210B8"/>
    <w:rsid w:val="00924614"/>
    <w:rsid w:val="0093556E"/>
    <w:rsid w:val="00940CE2"/>
    <w:rsid w:val="00943B63"/>
    <w:rsid w:val="009608D0"/>
    <w:rsid w:val="00974D16"/>
    <w:rsid w:val="009835B6"/>
    <w:rsid w:val="00987CFD"/>
    <w:rsid w:val="00990E49"/>
    <w:rsid w:val="009932A2"/>
    <w:rsid w:val="009B1C6C"/>
    <w:rsid w:val="009B205B"/>
    <w:rsid w:val="009C2D8F"/>
    <w:rsid w:val="009C7CC0"/>
    <w:rsid w:val="009F45C7"/>
    <w:rsid w:val="009F512D"/>
    <w:rsid w:val="00A229B8"/>
    <w:rsid w:val="00A235E9"/>
    <w:rsid w:val="00A37FCD"/>
    <w:rsid w:val="00A430FB"/>
    <w:rsid w:val="00A6751C"/>
    <w:rsid w:val="00A74FCF"/>
    <w:rsid w:val="00AB3666"/>
    <w:rsid w:val="00AE6F32"/>
    <w:rsid w:val="00AE71DE"/>
    <w:rsid w:val="00B12FB1"/>
    <w:rsid w:val="00B27278"/>
    <w:rsid w:val="00B54CED"/>
    <w:rsid w:val="00B71D9D"/>
    <w:rsid w:val="00B84069"/>
    <w:rsid w:val="00B94042"/>
    <w:rsid w:val="00BA2E2C"/>
    <w:rsid w:val="00BB17F4"/>
    <w:rsid w:val="00BC0EED"/>
    <w:rsid w:val="00BC65B2"/>
    <w:rsid w:val="00BD2CB6"/>
    <w:rsid w:val="00BD3F97"/>
    <w:rsid w:val="00BF6686"/>
    <w:rsid w:val="00C00776"/>
    <w:rsid w:val="00C054BF"/>
    <w:rsid w:val="00C34DE4"/>
    <w:rsid w:val="00C35902"/>
    <w:rsid w:val="00C47295"/>
    <w:rsid w:val="00C479DC"/>
    <w:rsid w:val="00C533F3"/>
    <w:rsid w:val="00C70702"/>
    <w:rsid w:val="00C767AF"/>
    <w:rsid w:val="00C8766E"/>
    <w:rsid w:val="00CA0E20"/>
    <w:rsid w:val="00CC4364"/>
    <w:rsid w:val="00CC77C1"/>
    <w:rsid w:val="00CD4742"/>
    <w:rsid w:val="00CE06EF"/>
    <w:rsid w:val="00CE69E7"/>
    <w:rsid w:val="00CF1709"/>
    <w:rsid w:val="00CF7E18"/>
    <w:rsid w:val="00D11994"/>
    <w:rsid w:val="00D12B5E"/>
    <w:rsid w:val="00D31508"/>
    <w:rsid w:val="00D519D1"/>
    <w:rsid w:val="00D542B3"/>
    <w:rsid w:val="00D63C1D"/>
    <w:rsid w:val="00DA220C"/>
    <w:rsid w:val="00DA222A"/>
    <w:rsid w:val="00DA7642"/>
    <w:rsid w:val="00DB5FEF"/>
    <w:rsid w:val="00DC178D"/>
    <w:rsid w:val="00DC299C"/>
    <w:rsid w:val="00DC30D6"/>
    <w:rsid w:val="00DD28C1"/>
    <w:rsid w:val="00DE128B"/>
    <w:rsid w:val="00E00474"/>
    <w:rsid w:val="00E2102B"/>
    <w:rsid w:val="00E24CFC"/>
    <w:rsid w:val="00E24D11"/>
    <w:rsid w:val="00E51E7B"/>
    <w:rsid w:val="00E73FDC"/>
    <w:rsid w:val="00EB2FBA"/>
    <w:rsid w:val="00EC0E28"/>
    <w:rsid w:val="00EC709D"/>
    <w:rsid w:val="00EE0382"/>
    <w:rsid w:val="00EF1376"/>
    <w:rsid w:val="00EF42D2"/>
    <w:rsid w:val="00EF55BA"/>
    <w:rsid w:val="00F10D72"/>
    <w:rsid w:val="00F17C2F"/>
    <w:rsid w:val="00F53FA6"/>
    <w:rsid w:val="00F57804"/>
    <w:rsid w:val="00F607B3"/>
    <w:rsid w:val="00F61FC5"/>
    <w:rsid w:val="00F709AD"/>
    <w:rsid w:val="00F92C6D"/>
    <w:rsid w:val="00F97480"/>
    <w:rsid w:val="00FC5BDD"/>
    <w:rsid w:val="00FE09B2"/>
    <w:rsid w:val="00FF7504"/>
    <w:rsid w:val="0297B4C0"/>
    <w:rsid w:val="03C83DF8"/>
    <w:rsid w:val="041A7691"/>
    <w:rsid w:val="042AEDC5"/>
    <w:rsid w:val="06031E0B"/>
    <w:rsid w:val="06A23A47"/>
    <w:rsid w:val="06DDEC62"/>
    <w:rsid w:val="089659B8"/>
    <w:rsid w:val="0A7703B2"/>
    <w:rsid w:val="0B622CEF"/>
    <w:rsid w:val="11AEFE6F"/>
    <w:rsid w:val="13D2CDEA"/>
    <w:rsid w:val="155C78EB"/>
    <w:rsid w:val="160A2562"/>
    <w:rsid w:val="160F6DA8"/>
    <w:rsid w:val="18491025"/>
    <w:rsid w:val="19B585F1"/>
    <w:rsid w:val="1A613477"/>
    <w:rsid w:val="1BA7013A"/>
    <w:rsid w:val="1D0D4274"/>
    <w:rsid w:val="1D1C610E"/>
    <w:rsid w:val="1D540B7F"/>
    <w:rsid w:val="2013D081"/>
    <w:rsid w:val="21E102C1"/>
    <w:rsid w:val="22A92B81"/>
    <w:rsid w:val="26467297"/>
    <w:rsid w:val="2790BE41"/>
    <w:rsid w:val="279D3515"/>
    <w:rsid w:val="2AAAC5DB"/>
    <w:rsid w:val="2AB06366"/>
    <w:rsid w:val="2D2324DC"/>
    <w:rsid w:val="2E456884"/>
    <w:rsid w:val="2F465877"/>
    <w:rsid w:val="301441EE"/>
    <w:rsid w:val="3060C33C"/>
    <w:rsid w:val="3304D9F1"/>
    <w:rsid w:val="34404C1A"/>
    <w:rsid w:val="34671410"/>
    <w:rsid w:val="34F4C1F2"/>
    <w:rsid w:val="38669DEB"/>
    <w:rsid w:val="388B0352"/>
    <w:rsid w:val="3FCC4DFF"/>
    <w:rsid w:val="408BA1AE"/>
    <w:rsid w:val="42B83D70"/>
    <w:rsid w:val="44227541"/>
    <w:rsid w:val="44B1EBD6"/>
    <w:rsid w:val="480F5B53"/>
    <w:rsid w:val="4AA0C8B7"/>
    <w:rsid w:val="4BE07D88"/>
    <w:rsid w:val="4C8C587E"/>
    <w:rsid w:val="512D36E7"/>
    <w:rsid w:val="54772BE2"/>
    <w:rsid w:val="5586CDCF"/>
    <w:rsid w:val="59433ABA"/>
    <w:rsid w:val="59EA6A8A"/>
    <w:rsid w:val="5A187DCE"/>
    <w:rsid w:val="5B6C3764"/>
    <w:rsid w:val="5C5AF3B4"/>
    <w:rsid w:val="5CB4E606"/>
    <w:rsid w:val="5E5C2C39"/>
    <w:rsid w:val="5FC6CB5C"/>
    <w:rsid w:val="606A5EEC"/>
    <w:rsid w:val="627575B1"/>
    <w:rsid w:val="65102A58"/>
    <w:rsid w:val="65DF5886"/>
    <w:rsid w:val="66054D38"/>
    <w:rsid w:val="673D97BC"/>
    <w:rsid w:val="6818A743"/>
    <w:rsid w:val="6E79F023"/>
    <w:rsid w:val="700AE88E"/>
    <w:rsid w:val="75723247"/>
    <w:rsid w:val="766414BC"/>
    <w:rsid w:val="775F9B8C"/>
    <w:rsid w:val="78EABBF1"/>
    <w:rsid w:val="7AC779F1"/>
    <w:rsid w:val="7BC6D8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093C9A"/>
  <w15:chartTrackingRefBased/>
  <w15:docId w15:val="{8374AA23-FED6-4E65-B0A1-156D77EE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D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D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D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D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D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D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D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D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D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D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D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D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D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D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D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D16"/>
    <w:rPr>
      <w:rFonts w:eastAsiaTheme="majorEastAsia" w:cstheme="majorBidi"/>
      <w:color w:val="272727" w:themeColor="text1" w:themeTint="D8"/>
    </w:rPr>
  </w:style>
  <w:style w:type="paragraph" w:styleId="Title">
    <w:name w:val="Title"/>
    <w:basedOn w:val="Normal"/>
    <w:next w:val="Normal"/>
    <w:link w:val="TitleChar"/>
    <w:uiPriority w:val="10"/>
    <w:qFormat/>
    <w:rsid w:val="00974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D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D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D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D16"/>
    <w:pPr>
      <w:spacing w:before="160"/>
      <w:jc w:val="center"/>
    </w:pPr>
    <w:rPr>
      <w:i/>
      <w:iCs/>
      <w:color w:val="404040" w:themeColor="text1" w:themeTint="BF"/>
    </w:rPr>
  </w:style>
  <w:style w:type="character" w:customStyle="1" w:styleId="QuoteChar">
    <w:name w:val="Quote Char"/>
    <w:basedOn w:val="DefaultParagraphFont"/>
    <w:link w:val="Quote"/>
    <w:uiPriority w:val="29"/>
    <w:rsid w:val="00974D16"/>
    <w:rPr>
      <w:i/>
      <w:iCs/>
      <w:color w:val="404040" w:themeColor="text1" w:themeTint="BF"/>
    </w:rPr>
  </w:style>
  <w:style w:type="paragraph" w:styleId="ListParagraph">
    <w:name w:val="List Paragraph"/>
    <w:basedOn w:val="Normal"/>
    <w:uiPriority w:val="34"/>
    <w:qFormat/>
    <w:rsid w:val="00974D16"/>
    <w:pPr>
      <w:ind w:left="720"/>
      <w:contextualSpacing/>
    </w:pPr>
  </w:style>
  <w:style w:type="character" w:styleId="IntenseEmphasis">
    <w:name w:val="Intense Emphasis"/>
    <w:basedOn w:val="DefaultParagraphFont"/>
    <w:uiPriority w:val="21"/>
    <w:qFormat/>
    <w:rsid w:val="00974D16"/>
    <w:rPr>
      <w:i/>
      <w:iCs/>
      <w:color w:val="0F4761" w:themeColor="accent1" w:themeShade="BF"/>
    </w:rPr>
  </w:style>
  <w:style w:type="paragraph" w:styleId="IntenseQuote">
    <w:name w:val="Intense Quote"/>
    <w:basedOn w:val="Normal"/>
    <w:next w:val="Normal"/>
    <w:link w:val="IntenseQuoteChar"/>
    <w:uiPriority w:val="30"/>
    <w:qFormat/>
    <w:rsid w:val="00974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D16"/>
    <w:rPr>
      <w:i/>
      <w:iCs/>
      <w:color w:val="0F4761" w:themeColor="accent1" w:themeShade="BF"/>
    </w:rPr>
  </w:style>
  <w:style w:type="character" w:styleId="IntenseReference">
    <w:name w:val="Intense Reference"/>
    <w:basedOn w:val="DefaultParagraphFont"/>
    <w:uiPriority w:val="32"/>
    <w:qFormat/>
    <w:rsid w:val="00974D16"/>
    <w:rPr>
      <w:b/>
      <w:bCs/>
      <w:smallCaps/>
      <w:color w:val="0F4761" w:themeColor="accent1" w:themeShade="BF"/>
      <w:spacing w:val="5"/>
    </w:rPr>
  </w:style>
  <w:style w:type="table" w:styleId="TableGrid">
    <w:name w:val="Table Grid"/>
    <w:basedOn w:val="TableNormal"/>
    <w:uiPriority w:val="59"/>
    <w:rsid w:val="009835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835B6"/>
    <w:rPr>
      <w:rFonts w:asciiTheme="majorHAnsi" w:hAnsiTheme="majorHAnsi" w:cstheme="majorHAnsi"/>
      <w:b/>
      <w:bCs/>
      <w:color w:val="FF0000"/>
      <w:sz w:val="24"/>
      <w:szCs w:val="24"/>
    </w:rPr>
  </w:style>
  <w:style w:type="paragraph" w:styleId="FootnoteText">
    <w:name w:val="footnote text"/>
    <w:basedOn w:val="Normal"/>
    <w:link w:val="FootnoteTextChar"/>
    <w:uiPriority w:val="99"/>
    <w:semiHidden/>
    <w:unhideWhenUsed/>
    <w:rsid w:val="00A430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0FB"/>
    <w:rPr>
      <w:sz w:val="20"/>
      <w:szCs w:val="20"/>
    </w:rPr>
  </w:style>
  <w:style w:type="character" w:styleId="FootnoteReference">
    <w:name w:val="footnote reference"/>
    <w:basedOn w:val="DefaultParagraphFont"/>
    <w:uiPriority w:val="99"/>
    <w:semiHidden/>
    <w:unhideWhenUsed/>
    <w:rsid w:val="00A430FB"/>
    <w:rPr>
      <w:vertAlign w:val="superscript"/>
    </w:rPr>
  </w:style>
  <w:style w:type="paragraph" w:styleId="HTMLPreformatted">
    <w:name w:val="HTML Preformatted"/>
    <w:basedOn w:val="Normal"/>
    <w:link w:val="HTMLPreformattedChar"/>
    <w:uiPriority w:val="99"/>
    <w:semiHidden/>
    <w:unhideWhenUsed/>
    <w:rsid w:val="0031099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099C"/>
    <w:rPr>
      <w:rFonts w:ascii="Consolas" w:hAnsi="Consolas"/>
      <w:sz w:val="20"/>
      <w:szCs w:val="20"/>
    </w:rPr>
  </w:style>
  <w:style w:type="paragraph" w:styleId="Header">
    <w:name w:val="header"/>
    <w:basedOn w:val="Normal"/>
    <w:link w:val="HeaderChar"/>
    <w:uiPriority w:val="99"/>
    <w:unhideWhenUsed/>
    <w:rsid w:val="003D2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F56"/>
  </w:style>
  <w:style w:type="paragraph" w:styleId="Footer">
    <w:name w:val="footer"/>
    <w:basedOn w:val="Normal"/>
    <w:link w:val="FooterChar"/>
    <w:uiPriority w:val="99"/>
    <w:unhideWhenUsed/>
    <w:rsid w:val="003D2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F56"/>
  </w:style>
  <w:style w:type="character" w:styleId="LineNumber">
    <w:name w:val="line number"/>
    <w:basedOn w:val="DefaultParagraphFont"/>
    <w:uiPriority w:val="99"/>
    <w:semiHidden/>
    <w:unhideWhenUsed/>
    <w:rsid w:val="003D2F56"/>
  </w:style>
  <w:style w:type="paragraph" w:styleId="Revision">
    <w:name w:val="Revision"/>
    <w:hidden/>
    <w:uiPriority w:val="99"/>
    <w:semiHidden/>
    <w:rsid w:val="000100D0"/>
    <w:pPr>
      <w:spacing w:after="0" w:line="240" w:lineRule="auto"/>
    </w:pPr>
  </w:style>
  <w:style w:type="character" w:styleId="CommentReference">
    <w:name w:val="annotation reference"/>
    <w:basedOn w:val="DefaultParagraphFont"/>
    <w:uiPriority w:val="99"/>
    <w:semiHidden/>
    <w:unhideWhenUsed/>
    <w:rsid w:val="00C00776"/>
    <w:rPr>
      <w:sz w:val="16"/>
      <w:szCs w:val="16"/>
    </w:rPr>
  </w:style>
  <w:style w:type="paragraph" w:styleId="CommentText">
    <w:name w:val="annotation text"/>
    <w:basedOn w:val="Normal"/>
    <w:link w:val="CommentTextChar"/>
    <w:uiPriority w:val="99"/>
    <w:semiHidden/>
    <w:unhideWhenUsed/>
    <w:rsid w:val="00C00776"/>
    <w:pPr>
      <w:spacing w:line="240" w:lineRule="auto"/>
    </w:pPr>
    <w:rPr>
      <w:sz w:val="20"/>
      <w:szCs w:val="20"/>
    </w:rPr>
  </w:style>
  <w:style w:type="character" w:customStyle="1" w:styleId="CommentTextChar">
    <w:name w:val="Comment Text Char"/>
    <w:basedOn w:val="DefaultParagraphFont"/>
    <w:link w:val="CommentText"/>
    <w:uiPriority w:val="99"/>
    <w:semiHidden/>
    <w:rsid w:val="00C00776"/>
    <w:rPr>
      <w:sz w:val="20"/>
      <w:szCs w:val="20"/>
    </w:rPr>
  </w:style>
  <w:style w:type="paragraph" w:styleId="CommentSubject">
    <w:name w:val="annotation subject"/>
    <w:basedOn w:val="CommentText"/>
    <w:next w:val="CommentText"/>
    <w:link w:val="CommentSubjectChar"/>
    <w:uiPriority w:val="99"/>
    <w:semiHidden/>
    <w:unhideWhenUsed/>
    <w:rsid w:val="00C00776"/>
    <w:rPr>
      <w:b/>
      <w:bCs/>
    </w:rPr>
  </w:style>
  <w:style w:type="character" w:customStyle="1" w:styleId="CommentSubjectChar">
    <w:name w:val="Comment Subject Char"/>
    <w:basedOn w:val="CommentTextChar"/>
    <w:link w:val="CommentSubject"/>
    <w:uiPriority w:val="99"/>
    <w:semiHidden/>
    <w:rsid w:val="00C007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720">
      <w:bodyDiv w:val="1"/>
      <w:marLeft w:val="0"/>
      <w:marRight w:val="0"/>
      <w:marTop w:val="0"/>
      <w:marBottom w:val="0"/>
      <w:divBdr>
        <w:top w:val="none" w:sz="0" w:space="0" w:color="auto"/>
        <w:left w:val="none" w:sz="0" w:space="0" w:color="auto"/>
        <w:bottom w:val="none" w:sz="0" w:space="0" w:color="auto"/>
        <w:right w:val="none" w:sz="0" w:space="0" w:color="auto"/>
      </w:divBdr>
    </w:div>
    <w:div w:id="428699657">
      <w:bodyDiv w:val="1"/>
      <w:marLeft w:val="0"/>
      <w:marRight w:val="0"/>
      <w:marTop w:val="0"/>
      <w:marBottom w:val="0"/>
      <w:divBdr>
        <w:top w:val="none" w:sz="0" w:space="0" w:color="auto"/>
        <w:left w:val="none" w:sz="0" w:space="0" w:color="auto"/>
        <w:bottom w:val="none" w:sz="0" w:space="0" w:color="auto"/>
        <w:right w:val="none" w:sz="0" w:space="0" w:color="auto"/>
      </w:divBdr>
    </w:div>
    <w:div w:id="752043550">
      <w:bodyDiv w:val="1"/>
      <w:marLeft w:val="0"/>
      <w:marRight w:val="0"/>
      <w:marTop w:val="0"/>
      <w:marBottom w:val="0"/>
      <w:divBdr>
        <w:top w:val="none" w:sz="0" w:space="0" w:color="auto"/>
        <w:left w:val="none" w:sz="0" w:space="0" w:color="auto"/>
        <w:bottom w:val="none" w:sz="0" w:space="0" w:color="auto"/>
        <w:right w:val="none" w:sz="0" w:space="0" w:color="auto"/>
      </w:divBdr>
    </w:div>
    <w:div w:id="913004128">
      <w:bodyDiv w:val="1"/>
      <w:marLeft w:val="0"/>
      <w:marRight w:val="0"/>
      <w:marTop w:val="0"/>
      <w:marBottom w:val="0"/>
      <w:divBdr>
        <w:top w:val="none" w:sz="0" w:space="0" w:color="auto"/>
        <w:left w:val="none" w:sz="0" w:space="0" w:color="auto"/>
        <w:bottom w:val="none" w:sz="0" w:space="0" w:color="auto"/>
        <w:right w:val="none" w:sz="0" w:space="0" w:color="auto"/>
      </w:divBdr>
    </w:div>
    <w:div w:id="1085108593">
      <w:bodyDiv w:val="1"/>
      <w:marLeft w:val="0"/>
      <w:marRight w:val="0"/>
      <w:marTop w:val="0"/>
      <w:marBottom w:val="0"/>
      <w:divBdr>
        <w:top w:val="none" w:sz="0" w:space="0" w:color="auto"/>
        <w:left w:val="none" w:sz="0" w:space="0" w:color="auto"/>
        <w:bottom w:val="none" w:sz="0" w:space="0" w:color="auto"/>
        <w:right w:val="none" w:sz="0" w:space="0" w:color="auto"/>
      </w:divBdr>
    </w:div>
    <w:div w:id="1194028382">
      <w:bodyDiv w:val="1"/>
      <w:marLeft w:val="0"/>
      <w:marRight w:val="0"/>
      <w:marTop w:val="0"/>
      <w:marBottom w:val="0"/>
      <w:divBdr>
        <w:top w:val="none" w:sz="0" w:space="0" w:color="auto"/>
        <w:left w:val="none" w:sz="0" w:space="0" w:color="auto"/>
        <w:bottom w:val="none" w:sz="0" w:space="0" w:color="auto"/>
        <w:right w:val="none" w:sz="0" w:space="0" w:color="auto"/>
      </w:divBdr>
    </w:div>
    <w:div w:id="169148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9506F-E0FF-439B-B07D-25565EB5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29</Pages>
  <Words>6494</Words>
  <Characters>37018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dc:creator>
  <cp:keywords/>
  <dc:description/>
  <cp:lastModifiedBy>Reviewer</cp:lastModifiedBy>
  <cp:revision>9</cp:revision>
  <dcterms:created xsi:type="dcterms:W3CDTF">2025-03-21T12:52:00Z</dcterms:created>
  <dcterms:modified xsi:type="dcterms:W3CDTF">2025-09-08T04:05:00Z</dcterms:modified>
</cp:coreProperties>
</file>